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29C" w:rsidRPr="00F40A1A" w:rsidRDefault="0035229C" w:rsidP="001767E1">
      <w:pPr>
        <w:rPr>
          <w:rFonts w:asciiTheme="majorHAnsi" w:hAnsiTheme="majorHAnsi" w:cs="Arial"/>
          <w:b/>
          <w:bCs/>
          <w:color w:val="002060"/>
          <w:sz w:val="48"/>
          <w:szCs w:val="48"/>
        </w:rPr>
      </w:pPr>
      <w:bookmarkStart w:id="0" w:name="_GoBack"/>
      <w:bookmarkEnd w:id="0"/>
      <w:r w:rsidRPr="00F40A1A">
        <w:rPr>
          <w:rFonts w:asciiTheme="majorHAnsi" w:hAnsiTheme="majorHAnsi" w:cs="Arial"/>
          <w:b/>
          <w:bCs/>
          <w:color w:val="002060"/>
          <w:sz w:val="48"/>
          <w:szCs w:val="48"/>
        </w:rPr>
        <w:t xml:space="preserve">What’s Important </w:t>
      </w:r>
      <w:r w:rsidR="001767E1" w:rsidRPr="00F40A1A">
        <w:rPr>
          <w:rFonts w:asciiTheme="majorHAnsi" w:hAnsiTheme="majorHAnsi" w:cs="Arial"/>
          <w:b/>
          <w:bCs/>
          <w:color w:val="002060"/>
          <w:sz w:val="48"/>
          <w:szCs w:val="48"/>
        </w:rPr>
        <w:t>t</w:t>
      </w:r>
      <w:r w:rsidRPr="00F40A1A">
        <w:rPr>
          <w:rFonts w:asciiTheme="majorHAnsi" w:hAnsiTheme="majorHAnsi" w:cs="Arial"/>
          <w:b/>
          <w:bCs/>
          <w:color w:val="002060"/>
          <w:sz w:val="48"/>
          <w:szCs w:val="48"/>
        </w:rPr>
        <w:t>o You?</w:t>
      </w:r>
    </w:p>
    <w:p w:rsidR="0035229C" w:rsidRPr="00024B2E" w:rsidRDefault="0035229C" w:rsidP="0035229C">
      <w:pPr>
        <w:rPr>
          <w:rFonts w:ascii="Arial" w:hAnsi="Arial" w:cs="Arial"/>
          <w:b/>
          <w:bCs/>
          <w:sz w:val="36"/>
          <w:szCs w:val="36"/>
        </w:rPr>
      </w:pPr>
    </w:p>
    <w:p w:rsidR="00672688" w:rsidRPr="00E05774" w:rsidRDefault="00672688" w:rsidP="00672688">
      <w:pPr>
        <w:rPr>
          <w:rFonts w:ascii="Cambria" w:hAnsi="Cambria" w:cs="Arial"/>
          <w:b/>
          <w:bCs/>
          <w:sz w:val="28"/>
          <w:szCs w:val="28"/>
        </w:rPr>
      </w:pPr>
      <w:r w:rsidRPr="00E05774">
        <w:rPr>
          <w:rFonts w:ascii="Cambria" w:hAnsi="Cambria" w:cs="Arial"/>
          <w:b/>
          <w:bCs/>
          <w:sz w:val="28"/>
          <w:szCs w:val="28"/>
        </w:rPr>
        <w:t xml:space="preserve">Please check the three items that are the </w:t>
      </w:r>
      <w:r w:rsidRPr="00E05774">
        <w:rPr>
          <w:rFonts w:ascii="Cambria" w:hAnsi="Cambria" w:cs="Arial"/>
          <w:b/>
          <w:bCs/>
          <w:sz w:val="28"/>
          <w:szCs w:val="28"/>
          <w:u w:val="single"/>
        </w:rPr>
        <w:t>most</w:t>
      </w:r>
      <w:r w:rsidRPr="00E05774">
        <w:rPr>
          <w:rFonts w:ascii="Cambria" w:hAnsi="Cambria" w:cs="Arial"/>
          <w:b/>
          <w:bCs/>
          <w:sz w:val="28"/>
          <w:szCs w:val="28"/>
        </w:rPr>
        <w:t xml:space="preserve"> important to you.</w:t>
      </w:r>
    </w:p>
    <w:p w:rsidR="00672688" w:rsidRPr="00024B2E" w:rsidRDefault="00672688" w:rsidP="00672688">
      <w:pPr>
        <w:rPr>
          <w:rFonts w:asciiTheme="minorHAnsi" w:hAnsiTheme="minorHAnsi" w:cs="Arial"/>
          <w:b/>
          <w:bCs/>
          <w:szCs w:val="22"/>
        </w:rPr>
      </w:pPr>
    </w:p>
    <w:p w:rsidR="00672688" w:rsidRDefault="00672688" w:rsidP="00672688">
      <w:pPr>
        <w:numPr>
          <w:ilvl w:val="0"/>
          <w:numId w:val="37"/>
        </w:numPr>
        <w:spacing w:after="120"/>
        <w:ind w:left="709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Make a significant capital purchase (retirement property, buy a business, etc.)</w:t>
      </w:r>
    </w:p>
    <w:p w:rsidR="00672688" w:rsidRDefault="00672688" w:rsidP="00672688">
      <w:pPr>
        <w:numPr>
          <w:ilvl w:val="0"/>
          <w:numId w:val="37"/>
        </w:numPr>
        <w:spacing w:after="120"/>
        <w:ind w:left="709"/>
        <w:rPr>
          <w:rFonts w:asciiTheme="minorHAnsi" w:hAnsiTheme="minorHAnsi" w:cs="Arial"/>
          <w:szCs w:val="22"/>
        </w:rPr>
      </w:pPr>
      <w:r w:rsidRPr="00024B2E">
        <w:rPr>
          <w:rFonts w:asciiTheme="minorHAnsi" w:hAnsiTheme="minorHAnsi" w:cs="Arial"/>
          <w:szCs w:val="22"/>
        </w:rPr>
        <w:t>Restructur</w:t>
      </w:r>
      <w:r>
        <w:rPr>
          <w:rFonts w:asciiTheme="minorHAnsi" w:hAnsiTheme="minorHAnsi" w:cs="Arial"/>
          <w:szCs w:val="22"/>
        </w:rPr>
        <w:t>e</w:t>
      </w:r>
      <w:r w:rsidRPr="00024B2E">
        <w:rPr>
          <w:rFonts w:asciiTheme="minorHAnsi" w:hAnsiTheme="minorHAnsi" w:cs="Arial"/>
          <w:szCs w:val="22"/>
        </w:rPr>
        <w:t xml:space="preserve"> or eliminat</w:t>
      </w:r>
      <w:r>
        <w:rPr>
          <w:rFonts w:asciiTheme="minorHAnsi" w:hAnsiTheme="minorHAnsi" w:cs="Arial"/>
          <w:szCs w:val="22"/>
        </w:rPr>
        <w:t>e</w:t>
      </w:r>
      <w:r w:rsidRPr="00024B2E"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 xml:space="preserve">my </w:t>
      </w:r>
      <w:r w:rsidRPr="00024B2E">
        <w:rPr>
          <w:rFonts w:asciiTheme="minorHAnsi" w:hAnsiTheme="minorHAnsi" w:cs="Arial"/>
          <w:szCs w:val="22"/>
        </w:rPr>
        <w:t>debt</w:t>
      </w:r>
    </w:p>
    <w:p w:rsidR="00672688" w:rsidRDefault="00672688" w:rsidP="00672688">
      <w:pPr>
        <w:numPr>
          <w:ilvl w:val="0"/>
          <w:numId w:val="37"/>
        </w:numPr>
        <w:spacing w:after="120"/>
        <w:ind w:left="709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Save enough now so I can retire comfortably later </w:t>
      </w:r>
    </w:p>
    <w:p w:rsidR="00672688" w:rsidRPr="00024B2E" w:rsidRDefault="00672688" w:rsidP="00672688">
      <w:pPr>
        <w:numPr>
          <w:ilvl w:val="0"/>
          <w:numId w:val="37"/>
        </w:numPr>
        <w:spacing w:after="120"/>
        <w:ind w:left="709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Have a financial plan now to ensure my savings last me through my current retirement</w:t>
      </w:r>
    </w:p>
    <w:p w:rsidR="00672688" w:rsidRDefault="00672688" w:rsidP="00672688">
      <w:pPr>
        <w:numPr>
          <w:ilvl w:val="0"/>
          <w:numId w:val="37"/>
        </w:numPr>
        <w:spacing w:after="120"/>
        <w:ind w:left="709"/>
        <w:rPr>
          <w:rFonts w:asciiTheme="minorHAnsi" w:hAnsiTheme="minorHAnsi" w:cs="Arial"/>
          <w:szCs w:val="22"/>
        </w:rPr>
      </w:pPr>
      <w:r w:rsidRPr="00024B2E">
        <w:rPr>
          <w:rFonts w:asciiTheme="minorHAnsi" w:hAnsiTheme="minorHAnsi" w:cs="Arial"/>
          <w:szCs w:val="22"/>
        </w:rPr>
        <w:t>Determin</w:t>
      </w:r>
      <w:r>
        <w:rPr>
          <w:rFonts w:asciiTheme="minorHAnsi" w:hAnsiTheme="minorHAnsi" w:cs="Arial"/>
          <w:szCs w:val="22"/>
        </w:rPr>
        <w:t>e</w:t>
      </w:r>
      <w:r w:rsidRPr="00024B2E">
        <w:rPr>
          <w:rFonts w:asciiTheme="minorHAnsi" w:hAnsiTheme="minorHAnsi" w:cs="Arial"/>
          <w:szCs w:val="22"/>
        </w:rPr>
        <w:t xml:space="preserve"> where and how to withdraw funds from investments to provide my retirement income</w:t>
      </w:r>
    </w:p>
    <w:p w:rsidR="00672688" w:rsidRDefault="00672688" w:rsidP="00672688">
      <w:pPr>
        <w:numPr>
          <w:ilvl w:val="0"/>
          <w:numId w:val="37"/>
        </w:numPr>
        <w:spacing w:after="120"/>
        <w:ind w:left="709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Review the ‘big picture’ to ensure I have tax-efficient strategies  </w:t>
      </w:r>
    </w:p>
    <w:p w:rsidR="00672688" w:rsidRPr="00024B2E" w:rsidRDefault="00672688" w:rsidP="00672688">
      <w:pPr>
        <w:numPr>
          <w:ilvl w:val="0"/>
          <w:numId w:val="37"/>
        </w:numPr>
        <w:spacing w:after="120"/>
        <w:ind w:left="709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Reduce income taxes generated from my investments</w:t>
      </w:r>
    </w:p>
    <w:p w:rsidR="00672688" w:rsidRPr="00024B2E" w:rsidRDefault="00672688" w:rsidP="00672688">
      <w:pPr>
        <w:numPr>
          <w:ilvl w:val="0"/>
          <w:numId w:val="37"/>
        </w:numPr>
        <w:spacing w:after="120"/>
        <w:ind w:left="709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R</w:t>
      </w:r>
      <w:r w:rsidRPr="00024B2E">
        <w:rPr>
          <w:rFonts w:asciiTheme="minorHAnsi" w:hAnsiTheme="minorHAnsi" w:cs="Arial"/>
          <w:szCs w:val="22"/>
        </w:rPr>
        <w:t xml:space="preserve">eview my investment portfolio to </w:t>
      </w:r>
      <w:r>
        <w:rPr>
          <w:rFonts w:asciiTheme="minorHAnsi" w:hAnsiTheme="minorHAnsi" w:cs="Arial"/>
          <w:szCs w:val="22"/>
        </w:rPr>
        <w:t>make sure it is aligned with my goals</w:t>
      </w:r>
    </w:p>
    <w:p w:rsidR="00672688" w:rsidRPr="00024B2E" w:rsidRDefault="00672688" w:rsidP="00672688">
      <w:pPr>
        <w:numPr>
          <w:ilvl w:val="0"/>
          <w:numId w:val="37"/>
        </w:numPr>
        <w:spacing w:after="120"/>
        <w:ind w:left="709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Review my </w:t>
      </w:r>
      <w:r w:rsidRPr="00024B2E">
        <w:rPr>
          <w:rFonts w:asciiTheme="minorHAnsi" w:hAnsiTheme="minorHAnsi" w:cs="Arial"/>
          <w:szCs w:val="22"/>
        </w:rPr>
        <w:t xml:space="preserve">investment </w:t>
      </w:r>
      <w:r>
        <w:rPr>
          <w:rFonts w:asciiTheme="minorHAnsi" w:hAnsiTheme="minorHAnsi" w:cs="Arial"/>
          <w:szCs w:val="22"/>
        </w:rPr>
        <w:t>portfolio to make sure it is aligned with my risk profile</w:t>
      </w:r>
    </w:p>
    <w:p w:rsidR="00672688" w:rsidRDefault="00672688" w:rsidP="00672688">
      <w:pPr>
        <w:numPr>
          <w:ilvl w:val="0"/>
          <w:numId w:val="37"/>
        </w:numPr>
        <w:spacing w:after="120"/>
        <w:ind w:left="709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Help with a retirement rollover or severance I am receiving</w:t>
      </w:r>
    </w:p>
    <w:p w:rsidR="00672688" w:rsidRDefault="00830616" w:rsidP="00672688">
      <w:pPr>
        <w:numPr>
          <w:ilvl w:val="0"/>
          <w:numId w:val="37"/>
        </w:numPr>
        <w:spacing w:after="120"/>
        <w:ind w:left="709"/>
        <w:rPr>
          <w:rFonts w:asciiTheme="minorHAnsi" w:hAnsiTheme="minorHAnsi" w:cs="Arial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4E05BC7" wp14:editId="1E2DB823">
                <wp:simplePos x="0" y="0"/>
                <wp:positionH relativeFrom="column">
                  <wp:posOffset>1905635</wp:posOffset>
                </wp:positionH>
                <wp:positionV relativeFrom="paragraph">
                  <wp:posOffset>345440</wp:posOffset>
                </wp:positionV>
                <wp:extent cx="7970520" cy="965200"/>
                <wp:effectExtent l="0" t="2540" r="8890" b="889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 flipV="1">
                          <a:off x="0" y="0"/>
                          <a:ext cx="7970520" cy="965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31340" w:rsidRPr="00631340" w:rsidRDefault="00631340" w:rsidP="00631340">
                            <w:pPr>
                              <w:jc w:val="center"/>
                              <w:rPr>
                                <w:rFonts w:asciiTheme="majorHAnsi" w:hAnsiTheme="majorHAnsi" w:cs="Arial"/>
                                <w:bCs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Cs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Your </w:t>
                            </w:r>
                            <w:r w:rsidR="00DD664A">
                              <w:rPr>
                                <w:rFonts w:asciiTheme="majorHAnsi" w:hAnsiTheme="majorHAnsi" w:cs="Arial"/>
                                <w:bCs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Current </w:t>
                            </w:r>
                            <w:r>
                              <w:rPr>
                                <w:rFonts w:asciiTheme="majorHAnsi" w:hAnsiTheme="majorHAnsi" w:cs="Arial"/>
                                <w:bCs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Critical Financial Events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05B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0.05pt;margin-top:27.2pt;width:627.6pt;height:76pt;rotation:90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" fillcolor="#f2f2f2 [3052]" stroked="f">
                <v:textbox>
                  <w:txbxContent>
                    <w:p w:rsidR="00631340" w:rsidRPr="00631340" w:rsidRDefault="00631340" w:rsidP="00631340">
                      <w:pPr>
                        <w:jc w:val="center"/>
                        <w:rPr>
                          <w:rFonts w:asciiTheme="majorHAnsi" w:hAnsiTheme="majorHAnsi" w:cs="Arial"/>
                          <w:bCs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="Arial"/>
                          <w:bCs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Your </w:t>
                      </w:r>
                      <w:r w:rsidR="00DD664A">
                        <w:rPr>
                          <w:rFonts w:asciiTheme="majorHAnsi" w:hAnsiTheme="majorHAnsi" w:cs="Arial"/>
                          <w:bCs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Current </w:t>
                      </w:r>
                      <w:r>
                        <w:rPr>
                          <w:rFonts w:asciiTheme="majorHAnsi" w:hAnsiTheme="majorHAnsi" w:cs="Arial"/>
                          <w:bCs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Critical Financial Events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2688">
        <w:rPr>
          <w:rFonts w:asciiTheme="minorHAnsi" w:hAnsiTheme="minorHAnsi" w:cs="Arial"/>
          <w:szCs w:val="22"/>
        </w:rPr>
        <w:t>Guidance on how to invest proceeds of a significant life event (i.e. insurance proceeds, inheritance, sale of business)</w:t>
      </w:r>
    </w:p>
    <w:p w:rsidR="00672688" w:rsidRPr="00024B2E" w:rsidRDefault="00672688" w:rsidP="00672688">
      <w:pPr>
        <w:numPr>
          <w:ilvl w:val="0"/>
          <w:numId w:val="37"/>
        </w:numPr>
        <w:spacing w:after="120"/>
        <w:ind w:left="709"/>
        <w:rPr>
          <w:rFonts w:asciiTheme="minorHAnsi" w:hAnsiTheme="minorHAnsi" w:cs="Arial"/>
          <w:szCs w:val="22"/>
        </w:rPr>
      </w:pPr>
      <w:r w:rsidRPr="00024B2E">
        <w:rPr>
          <w:rFonts w:asciiTheme="minorHAnsi" w:hAnsiTheme="minorHAnsi" w:cs="Arial"/>
          <w:szCs w:val="22"/>
        </w:rPr>
        <w:t>Family security in the event of premature death or a disability</w:t>
      </w:r>
    </w:p>
    <w:p w:rsidR="00672688" w:rsidRDefault="00672688" w:rsidP="00672688">
      <w:pPr>
        <w:numPr>
          <w:ilvl w:val="0"/>
          <w:numId w:val="38"/>
        </w:numPr>
        <w:spacing w:after="12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Family securing in the event of critical illness </w:t>
      </w:r>
    </w:p>
    <w:p w:rsidR="00672688" w:rsidRPr="00024B2E" w:rsidRDefault="00672688" w:rsidP="00672688">
      <w:pPr>
        <w:numPr>
          <w:ilvl w:val="0"/>
          <w:numId w:val="38"/>
        </w:numPr>
        <w:spacing w:after="120"/>
        <w:rPr>
          <w:rFonts w:asciiTheme="minorHAnsi" w:hAnsiTheme="minorHAnsi" w:cs="Arial"/>
          <w:b/>
          <w:bCs/>
          <w:szCs w:val="22"/>
        </w:rPr>
      </w:pPr>
      <w:r w:rsidRPr="00024B2E">
        <w:rPr>
          <w:rFonts w:asciiTheme="minorHAnsi" w:hAnsiTheme="minorHAnsi" w:cs="Arial"/>
          <w:szCs w:val="22"/>
        </w:rPr>
        <w:t>Provid</w:t>
      </w:r>
      <w:r>
        <w:rPr>
          <w:rFonts w:asciiTheme="minorHAnsi" w:hAnsiTheme="minorHAnsi" w:cs="Arial"/>
          <w:szCs w:val="22"/>
        </w:rPr>
        <w:t>e</w:t>
      </w:r>
      <w:r w:rsidRPr="00024B2E">
        <w:rPr>
          <w:rFonts w:asciiTheme="minorHAnsi" w:hAnsiTheme="minorHAnsi" w:cs="Arial"/>
          <w:szCs w:val="22"/>
        </w:rPr>
        <w:t xml:space="preserve"> for education of children or grandchildren</w:t>
      </w:r>
    </w:p>
    <w:p w:rsidR="00672688" w:rsidRDefault="00672688" w:rsidP="00672688">
      <w:pPr>
        <w:numPr>
          <w:ilvl w:val="0"/>
          <w:numId w:val="38"/>
        </w:numPr>
        <w:spacing w:after="120"/>
        <w:ind w:right="-279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Care for those dependent on me (i.e. special needs family members, aging parents, other)</w:t>
      </w:r>
    </w:p>
    <w:p w:rsidR="00672688" w:rsidRPr="00024B2E" w:rsidRDefault="00672688" w:rsidP="00672688">
      <w:pPr>
        <w:numPr>
          <w:ilvl w:val="0"/>
          <w:numId w:val="38"/>
        </w:numPr>
        <w:spacing w:after="120"/>
        <w:rPr>
          <w:rFonts w:asciiTheme="minorHAnsi" w:hAnsiTheme="minorHAnsi" w:cs="Arial"/>
          <w:szCs w:val="22"/>
        </w:rPr>
      </w:pPr>
      <w:r w:rsidRPr="00024B2E">
        <w:rPr>
          <w:rFonts w:asciiTheme="minorHAnsi" w:hAnsiTheme="minorHAnsi" w:cs="Arial"/>
          <w:szCs w:val="22"/>
        </w:rPr>
        <w:t xml:space="preserve">Legacy planning for </w:t>
      </w:r>
      <w:r>
        <w:rPr>
          <w:rFonts w:asciiTheme="minorHAnsi" w:hAnsiTheme="minorHAnsi" w:cs="Arial"/>
          <w:szCs w:val="22"/>
        </w:rPr>
        <w:t xml:space="preserve">my </w:t>
      </w:r>
      <w:r w:rsidRPr="00024B2E">
        <w:rPr>
          <w:rFonts w:asciiTheme="minorHAnsi" w:hAnsiTheme="minorHAnsi" w:cs="Arial"/>
          <w:szCs w:val="22"/>
        </w:rPr>
        <w:t>estate</w:t>
      </w:r>
    </w:p>
    <w:p w:rsidR="00672688" w:rsidRPr="00024B2E" w:rsidRDefault="00672688" w:rsidP="00672688">
      <w:pPr>
        <w:numPr>
          <w:ilvl w:val="0"/>
          <w:numId w:val="38"/>
        </w:numPr>
        <w:spacing w:after="120"/>
        <w:rPr>
          <w:rFonts w:asciiTheme="minorHAnsi" w:hAnsiTheme="minorHAnsi" w:cs="Arial"/>
          <w:szCs w:val="22"/>
        </w:rPr>
      </w:pPr>
      <w:r w:rsidRPr="00024B2E">
        <w:rPr>
          <w:rFonts w:asciiTheme="minorHAnsi" w:hAnsiTheme="minorHAnsi" w:cs="Arial"/>
          <w:szCs w:val="22"/>
        </w:rPr>
        <w:t>Provid</w:t>
      </w:r>
      <w:r>
        <w:rPr>
          <w:rFonts w:asciiTheme="minorHAnsi" w:hAnsiTheme="minorHAnsi" w:cs="Arial"/>
          <w:szCs w:val="22"/>
        </w:rPr>
        <w:t>e</w:t>
      </w:r>
      <w:r w:rsidRPr="00024B2E">
        <w:rPr>
          <w:rFonts w:asciiTheme="minorHAnsi" w:hAnsiTheme="minorHAnsi" w:cs="Arial"/>
          <w:szCs w:val="22"/>
        </w:rPr>
        <w:t xml:space="preserve"> capital for the charitable organizations that I support</w:t>
      </w:r>
    </w:p>
    <w:p w:rsidR="00672688" w:rsidRDefault="00672688" w:rsidP="00672688">
      <w:pPr>
        <w:numPr>
          <w:ilvl w:val="0"/>
          <w:numId w:val="37"/>
        </w:numPr>
        <w:spacing w:after="120"/>
        <w:ind w:left="709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Update my business planning through insurance and/or partnership agreements </w:t>
      </w:r>
    </w:p>
    <w:p w:rsidR="00672688" w:rsidRDefault="00672688" w:rsidP="00672688">
      <w:pPr>
        <w:numPr>
          <w:ilvl w:val="0"/>
          <w:numId w:val="37"/>
        </w:numPr>
        <w:spacing w:after="120"/>
        <w:ind w:left="709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Create a succession plan for my business</w:t>
      </w:r>
    </w:p>
    <w:p w:rsidR="00672688" w:rsidRPr="00024B2E" w:rsidRDefault="00672688" w:rsidP="00672688">
      <w:pPr>
        <w:numPr>
          <w:ilvl w:val="0"/>
          <w:numId w:val="37"/>
        </w:numPr>
        <w:spacing w:after="120"/>
        <w:ind w:left="709"/>
        <w:rPr>
          <w:rFonts w:asciiTheme="minorHAnsi" w:hAnsiTheme="minorHAnsi" w:cs="Arial"/>
          <w:szCs w:val="22"/>
        </w:rPr>
      </w:pPr>
      <w:r w:rsidRPr="00024B2E">
        <w:rPr>
          <w:rFonts w:asciiTheme="minorHAnsi" w:hAnsiTheme="minorHAnsi" w:cs="Arial"/>
          <w:szCs w:val="22"/>
        </w:rPr>
        <w:t>Protect my assets from creditors and liability lawsuits</w:t>
      </w:r>
    </w:p>
    <w:p w:rsidR="00672688" w:rsidRDefault="00672688" w:rsidP="00672688">
      <w:pPr>
        <w:numPr>
          <w:ilvl w:val="0"/>
          <w:numId w:val="37"/>
        </w:numPr>
        <w:spacing w:after="120"/>
        <w:ind w:left="709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Advice on how to best manage the proceeds from sale of my business</w:t>
      </w:r>
    </w:p>
    <w:p w:rsidR="00672688" w:rsidRDefault="00672688" w:rsidP="00672688">
      <w:pPr>
        <w:numPr>
          <w:ilvl w:val="0"/>
          <w:numId w:val="37"/>
        </w:numPr>
        <w:spacing w:after="120"/>
        <w:ind w:left="709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Guidance on how to best manage my large corporate stock positions</w:t>
      </w:r>
    </w:p>
    <w:p w:rsidR="00672688" w:rsidRPr="00024B2E" w:rsidRDefault="00672688" w:rsidP="00672688">
      <w:pPr>
        <w:numPr>
          <w:ilvl w:val="0"/>
          <w:numId w:val="37"/>
        </w:numPr>
        <w:spacing w:after="120"/>
        <w:ind w:left="709"/>
        <w:rPr>
          <w:rFonts w:asciiTheme="minorHAnsi" w:hAnsiTheme="minorHAnsi" w:cs="Arial"/>
          <w:szCs w:val="22"/>
        </w:rPr>
      </w:pPr>
      <w:r w:rsidRPr="00024B2E">
        <w:rPr>
          <w:rFonts w:asciiTheme="minorHAnsi" w:hAnsiTheme="minorHAnsi" w:cs="Arial"/>
          <w:szCs w:val="22"/>
        </w:rPr>
        <w:t>Avoid capital gains or excessive taxes on the sale of business</w:t>
      </w:r>
      <w:r>
        <w:rPr>
          <w:rFonts w:asciiTheme="minorHAnsi" w:hAnsiTheme="minorHAnsi" w:cs="Arial"/>
          <w:szCs w:val="22"/>
        </w:rPr>
        <w:t xml:space="preserve"> </w:t>
      </w:r>
      <w:r w:rsidRPr="00024B2E">
        <w:rPr>
          <w:rFonts w:asciiTheme="minorHAnsi" w:hAnsiTheme="minorHAnsi" w:cs="Arial"/>
          <w:szCs w:val="22"/>
        </w:rPr>
        <w:t xml:space="preserve">interests </w:t>
      </w:r>
    </w:p>
    <w:p w:rsidR="00672688" w:rsidRPr="00024B2E" w:rsidRDefault="00672688" w:rsidP="00672688">
      <w:pPr>
        <w:numPr>
          <w:ilvl w:val="0"/>
          <w:numId w:val="37"/>
        </w:numPr>
        <w:spacing w:after="120"/>
        <w:ind w:left="709"/>
        <w:rPr>
          <w:rFonts w:asciiTheme="minorHAnsi" w:hAnsiTheme="minorHAnsi" w:cs="Arial"/>
          <w:szCs w:val="22"/>
        </w:rPr>
      </w:pPr>
      <w:r w:rsidRPr="00024B2E">
        <w:rPr>
          <w:rFonts w:asciiTheme="minorHAnsi" w:hAnsiTheme="minorHAnsi" w:cs="Arial"/>
          <w:szCs w:val="22"/>
        </w:rPr>
        <w:t>Position myself to enjoy more of the things in life I value</w:t>
      </w:r>
    </w:p>
    <w:p w:rsidR="00672688" w:rsidRPr="00E05774" w:rsidRDefault="00672688" w:rsidP="00672688">
      <w:pPr>
        <w:numPr>
          <w:ilvl w:val="0"/>
          <w:numId w:val="38"/>
        </w:numPr>
        <w:spacing w:after="120" w:line="259" w:lineRule="auto"/>
        <w:rPr>
          <w:rFonts w:ascii="Cambria" w:hAnsi="Cambria" w:cs="Arial"/>
          <w:b/>
          <w:sz w:val="48"/>
          <w:szCs w:val="48"/>
        </w:rPr>
      </w:pPr>
      <w:r w:rsidRPr="00E05774">
        <w:rPr>
          <w:rFonts w:asciiTheme="minorHAnsi" w:hAnsiTheme="minorHAnsi" w:cs="Arial"/>
          <w:szCs w:val="22"/>
        </w:rPr>
        <w:t>Having peace of mind and a sense of security regarding my financial future</w:t>
      </w:r>
    </w:p>
    <w:p w:rsidR="00582281" w:rsidRPr="0035229C" w:rsidRDefault="00672688" w:rsidP="0035229C">
      <w:pPr>
        <w:numPr>
          <w:ilvl w:val="0"/>
          <w:numId w:val="38"/>
        </w:numPr>
        <w:spacing w:after="160" w:line="259" w:lineRule="auto"/>
      </w:pPr>
      <w:r w:rsidRPr="00672688">
        <w:rPr>
          <w:rFonts w:asciiTheme="minorHAnsi" w:hAnsiTheme="minorHAnsi" w:cs="Arial"/>
          <w:szCs w:val="20"/>
        </w:rPr>
        <w:t xml:space="preserve">Other (specify): </w:t>
      </w:r>
      <w:r w:rsidRPr="00672688">
        <w:rPr>
          <w:rFonts w:asciiTheme="minorHAnsi" w:hAnsiTheme="minorHAnsi" w:cs="Arial"/>
          <w:szCs w:val="20"/>
          <w:u w:val="single"/>
        </w:rPr>
        <w:tab/>
      </w:r>
      <w:r w:rsidRPr="00672688">
        <w:rPr>
          <w:rFonts w:asciiTheme="minorHAnsi" w:hAnsiTheme="minorHAnsi" w:cs="Arial"/>
          <w:szCs w:val="20"/>
          <w:u w:val="single"/>
        </w:rPr>
        <w:tab/>
      </w:r>
      <w:r w:rsidRPr="00672688">
        <w:rPr>
          <w:rFonts w:asciiTheme="minorHAnsi" w:hAnsiTheme="minorHAnsi" w:cs="Arial"/>
          <w:szCs w:val="20"/>
          <w:u w:val="single"/>
        </w:rPr>
        <w:tab/>
      </w:r>
      <w:r w:rsidRPr="00672688">
        <w:rPr>
          <w:rFonts w:asciiTheme="minorHAnsi" w:hAnsiTheme="minorHAnsi" w:cs="Arial"/>
          <w:szCs w:val="20"/>
          <w:u w:val="single"/>
        </w:rPr>
        <w:tab/>
      </w:r>
      <w:r w:rsidRPr="00672688">
        <w:rPr>
          <w:rFonts w:asciiTheme="minorHAnsi" w:hAnsiTheme="minorHAnsi" w:cs="Arial"/>
          <w:szCs w:val="20"/>
          <w:u w:val="single"/>
        </w:rPr>
        <w:tab/>
      </w:r>
      <w:r w:rsidRPr="00672688">
        <w:rPr>
          <w:rFonts w:asciiTheme="minorHAnsi" w:hAnsiTheme="minorHAnsi" w:cs="Arial"/>
          <w:szCs w:val="20"/>
        </w:rPr>
        <w:tab/>
      </w:r>
    </w:p>
    <w:sectPr w:rsidR="00582281" w:rsidRPr="0035229C" w:rsidSect="00DD664A">
      <w:headerReference w:type="default" r:id="rId7"/>
      <w:pgSz w:w="12240" w:h="15840"/>
      <w:pgMar w:top="993" w:right="1440" w:bottom="709" w:left="1440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CD7" w:rsidRDefault="00826CD7" w:rsidP="00C86637">
      <w:r>
        <w:separator/>
      </w:r>
    </w:p>
  </w:endnote>
  <w:endnote w:type="continuationSeparator" w:id="0">
    <w:p w:rsidR="00826CD7" w:rsidRDefault="00826CD7" w:rsidP="00C8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CD7" w:rsidRDefault="00826CD7" w:rsidP="00C86637">
      <w:r>
        <w:separator/>
      </w:r>
    </w:p>
  </w:footnote>
  <w:footnote w:type="continuationSeparator" w:id="0">
    <w:p w:rsidR="00826CD7" w:rsidRDefault="00826CD7" w:rsidP="00C86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29F" w:rsidRDefault="002C329F" w:rsidP="003264C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557"/>
    <w:multiLevelType w:val="hybridMultilevel"/>
    <w:tmpl w:val="F9E21092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8AF489E"/>
    <w:multiLevelType w:val="hybridMultilevel"/>
    <w:tmpl w:val="2384D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24D9C"/>
    <w:multiLevelType w:val="hybridMultilevel"/>
    <w:tmpl w:val="50B2227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C5EF1"/>
    <w:multiLevelType w:val="multilevel"/>
    <w:tmpl w:val="738AEABA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324FF8"/>
    <w:multiLevelType w:val="hybridMultilevel"/>
    <w:tmpl w:val="B366D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65039"/>
    <w:multiLevelType w:val="hybridMultilevel"/>
    <w:tmpl w:val="A9664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E0002"/>
    <w:multiLevelType w:val="hybridMultilevel"/>
    <w:tmpl w:val="9DECD7B6"/>
    <w:lvl w:ilvl="0" w:tplc="10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B8328A0"/>
    <w:multiLevelType w:val="hybridMultilevel"/>
    <w:tmpl w:val="789ED7B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A0C62"/>
    <w:multiLevelType w:val="hybridMultilevel"/>
    <w:tmpl w:val="2BFCCEDE"/>
    <w:lvl w:ilvl="0" w:tplc="CBE6DABE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F029FB"/>
    <w:multiLevelType w:val="hybridMultilevel"/>
    <w:tmpl w:val="6582873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E393F"/>
    <w:multiLevelType w:val="hybridMultilevel"/>
    <w:tmpl w:val="BCB61050"/>
    <w:lvl w:ilvl="0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853C02"/>
    <w:multiLevelType w:val="hybridMultilevel"/>
    <w:tmpl w:val="9F003E3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C2D30"/>
    <w:multiLevelType w:val="hybridMultilevel"/>
    <w:tmpl w:val="83AA96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94C27"/>
    <w:multiLevelType w:val="hybridMultilevel"/>
    <w:tmpl w:val="55C6EE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A04B2"/>
    <w:multiLevelType w:val="hybridMultilevel"/>
    <w:tmpl w:val="7B560DA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14775"/>
    <w:multiLevelType w:val="hybridMultilevel"/>
    <w:tmpl w:val="10E203F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3E474E5"/>
    <w:multiLevelType w:val="hybridMultilevel"/>
    <w:tmpl w:val="CB2281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E1CD2"/>
    <w:multiLevelType w:val="hybridMultilevel"/>
    <w:tmpl w:val="B4F0CD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80671"/>
    <w:multiLevelType w:val="hybridMultilevel"/>
    <w:tmpl w:val="A6CA449E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C357F56"/>
    <w:multiLevelType w:val="multilevel"/>
    <w:tmpl w:val="AB707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E8F43AB"/>
    <w:multiLevelType w:val="hybridMultilevel"/>
    <w:tmpl w:val="7AC2C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D650B"/>
    <w:multiLevelType w:val="hybridMultilevel"/>
    <w:tmpl w:val="1D3AB8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D17E3C"/>
    <w:multiLevelType w:val="multilevel"/>
    <w:tmpl w:val="759C7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7B1170E"/>
    <w:multiLevelType w:val="multilevel"/>
    <w:tmpl w:val="408EDB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D5B70E2"/>
    <w:multiLevelType w:val="hybridMultilevel"/>
    <w:tmpl w:val="6DEEB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82898"/>
    <w:multiLevelType w:val="hybridMultilevel"/>
    <w:tmpl w:val="1352890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E5C6784"/>
    <w:multiLevelType w:val="hybridMultilevel"/>
    <w:tmpl w:val="F29E20EE"/>
    <w:lvl w:ilvl="0" w:tplc="1009000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55B96729"/>
    <w:multiLevelType w:val="multilevel"/>
    <w:tmpl w:val="0E4CFC7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8" w15:restartNumberingAfterBreak="0">
    <w:nsid w:val="588D52EE"/>
    <w:multiLevelType w:val="hybridMultilevel"/>
    <w:tmpl w:val="86863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77744"/>
    <w:multiLevelType w:val="hybridMultilevel"/>
    <w:tmpl w:val="55C6EE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24F55"/>
    <w:multiLevelType w:val="hybridMultilevel"/>
    <w:tmpl w:val="F71ED2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56F2954"/>
    <w:multiLevelType w:val="hybridMultilevel"/>
    <w:tmpl w:val="6B2E3C9C"/>
    <w:lvl w:ilvl="0" w:tplc="1C3EFBD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7D35EB0"/>
    <w:multiLevelType w:val="multilevel"/>
    <w:tmpl w:val="738AEABA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0A1DC9"/>
    <w:multiLevelType w:val="multilevel"/>
    <w:tmpl w:val="D36EDD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B782181"/>
    <w:multiLevelType w:val="hybridMultilevel"/>
    <w:tmpl w:val="1DAA71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A6DB3"/>
    <w:multiLevelType w:val="hybridMultilevel"/>
    <w:tmpl w:val="59C68AA6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6A01BC2"/>
    <w:multiLevelType w:val="multilevel"/>
    <w:tmpl w:val="0E4CFC7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7" w15:restartNumberingAfterBreak="0">
    <w:nsid w:val="7A9B57A0"/>
    <w:multiLevelType w:val="hybridMultilevel"/>
    <w:tmpl w:val="B3241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614CA"/>
    <w:multiLevelType w:val="multilevel"/>
    <w:tmpl w:val="6172B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9"/>
  </w:num>
  <w:num w:numId="2">
    <w:abstractNumId w:val="13"/>
  </w:num>
  <w:num w:numId="3">
    <w:abstractNumId w:val="37"/>
  </w:num>
  <w:num w:numId="4">
    <w:abstractNumId w:val="24"/>
  </w:num>
  <w:num w:numId="5">
    <w:abstractNumId w:val="4"/>
  </w:num>
  <w:num w:numId="6">
    <w:abstractNumId w:val="28"/>
  </w:num>
  <w:num w:numId="7">
    <w:abstractNumId w:val="16"/>
  </w:num>
  <w:num w:numId="8">
    <w:abstractNumId w:val="21"/>
  </w:num>
  <w:num w:numId="9">
    <w:abstractNumId w:val="2"/>
  </w:num>
  <w:num w:numId="10">
    <w:abstractNumId w:val="1"/>
  </w:num>
  <w:num w:numId="11">
    <w:abstractNumId w:val="31"/>
  </w:num>
  <w:num w:numId="12">
    <w:abstractNumId w:val="26"/>
  </w:num>
  <w:num w:numId="13">
    <w:abstractNumId w:val="25"/>
  </w:num>
  <w:num w:numId="14">
    <w:abstractNumId w:val="6"/>
  </w:num>
  <w:num w:numId="15">
    <w:abstractNumId w:val="10"/>
  </w:num>
  <w:num w:numId="16">
    <w:abstractNumId w:val="7"/>
  </w:num>
  <w:num w:numId="17">
    <w:abstractNumId w:val="15"/>
  </w:num>
  <w:num w:numId="18">
    <w:abstractNumId w:val="12"/>
  </w:num>
  <w:num w:numId="19">
    <w:abstractNumId w:val="20"/>
  </w:num>
  <w:num w:numId="20">
    <w:abstractNumId w:val="34"/>
  </w:num>
  <w:num w:numId="21">
    <w:abstractNumId w:val="32"/>
  </w:num>
  <w:num w:numId="22">
    <w:abstractNumId w:val="5"/>
  </w:num>
  <w:num w:numId="23">
    <w:abstractNumId w:val="22"/>
  </w:num>
  <w:num w:numId="24">
    <w:abstractNumId w:val="36"/>
  </w:num>
  <w:num w:numId="25">
    <w:abstractNumId w:val="33"/>
  </w:num>
  <w:num w:numId="26">
    <w:abstractNumId w:val="18"/>
  </w:num>
  <w:num w:numId="27">
    <w:abstractNumId w:val="35"/>
  </w:num>
  <w:num w:numId="28">
    <w:abstractNumId w:val="27"/>
  </w:num>
  <w:num w:numId="29">
    <w:abstractNumId w:val="23"/>
  </w:num>
  <w:num w:numId="30">
    <w:abstractNumId w:val="19"/>
  </w:num>
  <w:num w:numId="31">
    <w:abstractNumId w:val="0"/>
  </w:num>
  <w:num w:numId="32">
    <w:abstractNumId w:val="17"/>
  </w:num>
  <w:num w:numId="33">
    <w:abstractNumId w:val="3"/>
  </w:num>
  <w:num w:numId="34">
    <w:abstractNumId w:val="30"/>
  </w:num>
  <w:num w:numId="35">
    <w:abstractNumId w:val="38"/>
  </w:num>
  <w:num w:numId="36">
    <w:abstractNumId w:val="8"/>
  </w:num>
  <w:num w:numId="37">
    <w:abstractNumId w:val="14"/>
  </w:num>
  <w:num w:numId="38">
    <w:abstractNumId w:val="9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4C0"/>
    <w:rsid w:val="000014B7"/>
    <w:rsid w:val="00012E7C"/>
    <w:rsid w:val="000168E6"/>
    <w:rsid w:val="00024B2E"/>
    <w:rsid w:val="00031CF1"/>
    <w:rsid w:val="00036071"/>
    <w:rsid w:val="000448A5"/>
    <w:rsid w:val="000478AD"/>
    <w:rsid w:val="000560F7"/>
    <w:rsid w:val="00057F03"/>
    <w:rsid w:val="00060073"/>
    <w:rsid w:val="00083224"/>
    <w:rsid w:val="00096FE4"/>
    <w:rsid w:val="000A2C24"/>
    <w:rsid w:val="000A3FAE"/>
    <w:rsid w:val="000D3E07"/>
    <w:rsid w:val="000F0611"/>
    <w:rsid w:val="000F13D1"/>
    <w:rsid w:val="000F62CF"/>
    <w:rsid w:val="00106DB6"/>
    <w:rsid w:val="0014272A"/>
    <w:rsid w:val="00146E41"/>
    <w:rsid w:val="001557A3"/>
    <w:rsid w:val="001767E1"/>
    <w:rsid w:val="001804EA"/>
    <w:rsid w:val="00180FCE"/>
    <w:rsid w:val="00180FDF"/>
    <w:rsid w:val="00193961"/>
    <w:rsid w:val="001C743F"/>
    <w:rsid w:val="001F2155"/>
    <w:rsid w:val="001F72E5"/>
    <w:rsid w:val="00202CAE"/>
    <w:rsid w:val="002116A4"/>
    <w:rsid w:val="00216A91"/>
    <w:rsid w:val="00255799"/>
    <w:rsid w:val="00263DE3"/>
    <w:rsid w:val="00267DA7"/>
    <w:rsid w:val="00276BDD"/>
    <w:rsid w:val="00280A2F"/>
    <w:rsid w:val="00280AD5"/>
    <w:rsid w:val="0029173A"/>
    <w:rsid w:val="002B390A"/>
    <w:rsid w:val="002C2162"/>
    <w:rsid w:val="002C329F"/>
    <w:rsid w:val="002E7549"/>
    <w:rsid w:val="003264C0"/>
    <w:rsid w:val="0033089A"/>
    <w:rsid w:val="00332245"/>
    <w:rsid w:val="00335F13"/>
    <w:rsid w:val="0035138A"/>
    <w:rsid w:val="0035229C"/>
    <w:rsid w:val="00352E75"/>
    <w:rsid w:val="003873E6"/>
    <w:rsid w:val="003A3B08"/>
    <w:rsid w:val="003B0497"/>
    <w:rsid w:val="003C6033"/>
    <w:rsid w:val="003E0386"/>
    <w:rsid w:val="003F6E8A"/>
    <w:rsid w:val="004050DD"/>
    <w:rsid w:val="004119FE"/>
    <w:rsid w:val="004222FF"/>
    <w:rsid w:val="00470478"/>
    <w:rsid w:val="00474E00"/>
    <w:rsid w:val="00477263"/>
    <w:rsid w:val="004B5535"/>
    <w:rsid w:val="004B5896"/>
    <w:rsid w:val="004B6545"/>
    <w:rsid w:val="004C1B18"/>
    <w:rsid w:val="004D1E2A"/>
    <w:rsid w:val="004D2103"/>
    <w:rsid w:val="004E1294"/>
    <w:rsid w:val="004E3960"/>
    <w:rsid w:val="004E7E85"/>
    <w:rsid w:val="004F2DC5"/>
    <w:rsid w:val="00500F71"/>
    <w:rsid w:val="00513D71"/>
    <w:rsid w:val="00531DB8"/>
    <w:rsid w:val="00550F66"/>
    <w:rsid w:val="005534ED"/>
    <w:rsid w:val="005724D7"/>
    <w:rsid w:val="00582281"/>
    <w:rsid w:val="00583210"/>
    <w:rsid w:val="005A388F"/>
    <w:rsid w:val="005B6116"/>
    <w:rsid w:val="005C09DF"/>
    <w:rsid w:val="005C171D"/>
    <w:rsid w:val="005E48FC"/>
    <w:rsid w:val="005F2DF6"/>
    <w:rsid w:val="00605335"/>
    <w:rsid w:val="00615712"/>
    <w:rsid w:val="00627702"/>
    <w:rsid w:val="00631340"/>
    <w:rsid w:val="0063671B"/>
    <w:rsid w:val="00672688"/>
    <w:rsid w:val="00686AE7"/>
    <w:rsid w:val="006A0E2A"/>
    <w:rsid w:val="006B0EAE"/>
    <w:rsid w:val="006C00AC"/>
    <w:rsid w:val="006E224A"/>
    <w:rsid w:val="006E43D7"/>
    <w:rsid w:val="006E4E5E"/>
    <w:rsid w:val="00714CE4"/>
    <w:rsid w:val="00723D6F"/>
    <w:rsid w:val="00734C46"/>
    <w:rsid w:val="007435A9"/>
    <w:rsid w:val="00744A0C"/>
    <w:rsid w:val="007465F1"/>
    <w:rsid w:val="007635E0"/>
    <w:rsid w:val="00783E35"/>
    <w:rsid w:val="007A285C"/>
    <w:rsid w:val="007A69AC"/>
    <w:rsid w:val="007B18F8"/>
    <w:rsid w:val="007C4122"/>
    <w:rsid w:val="007D3628"/>
    <w:rsid w:val="00815C93"/>
    <w:rsid w:val="00825774"/>
    <w:rsid w:val="00826CD7"/>
    <w:rsid w:val="00830616"/>
    <w:rsid w:val="00844836"/>
    <w:rsid w:val="008678BB"/>
    <w:rsid w:val="00877B42"/>
    <w:rsid w:val="0088266C"/>
    <w:rsid w:val="008904A2"/>
    <w:rsid w:val="008E3A90"/>
    <w:rsid w:val="008E79BD"/>
    <w:rsid w:val="008F4C9E"/>
    <w:rsid w:val="008F57B7"/>
    <w:rsid w:val="009069A2"/>
    <w:rsid w:val="009265FB"/>
    <w:rsid w:val="00931B68"/>
    <w:rsid w:val="00951934"/>
    <w:rsid w:val="009609EE"/>
    <w:rsid w:val="00982F35"/>
    <w:rsid w:val="009D3AEB"/>
    <w:rsid w:val="009E11A9"/>
    <w:rsid w:val="009E1321"/>
    <w:rsid w:val="009E7339"/>
    <w:rsid w:val="009F2B70"/>
    <w:rsid w:val="009F4F0C"/>
    <w:rsid w:val="00A12654"/>
    <w:rsid w:val="00A20964"/>
    <w:rsid w:val="00A21FE9"/>
    <w:rsid w:val="00A24E83"/>
    <w:rsid w:val="00A3011F"/>
    <w:rsid w:val="00A376AB"/>
    <w:rsid w:val="00A43D77"/>
    <w:rsid w:val="00A61E50"/>
    <w:rsid w:val="00A832E5"/>
    <w:rsid w:val="00AA200B"/>
    <w:rsid w:val="00AA2D94"/>
    <w:rsid w:val="00AB62D6"/>
    <w:rsid w:val="00AC5301"/>
    <w:rsid w:val="00AC7A4D"/>
    <w:rsid w:val="00AD595A"/>
    <w:rsid w:val="00AE5647"/>
    <w:rsid w:val="00B05A6E"/>
    <w:rsid w:val="00B24290"/>
    <w:rsid w:val="00B31D07"/>
    <w:rsid w:val="00B44DEF"/>
    <w:rsid w:val="00B45E84"/>
    <w:rsid w:val="00B648B9"/>
    <w:rsid w:val="00B76A8A"/>
    <w:rsid w:val="00BC05AC"/>
    <w:rsid w:val="00BC3ECC"/>
    <w:rsid w:val="00BD7593"/>
    <w:rsid w:val="00BF223B"/>
    <w:rsid w:val="00C112B0"/>
    <w:rsid w:val="00C13EFE"/>
    <w:rsid w:val="00C14DA2"/>
    <w:rsid w:val="00C2132E"/>
    <w:rsid w:val="00C43155"/>
    <w:rsid w:val="00C467FA"/>
    <w:rsid w:val="00C636D1"/>
    <w:rsid w:val="00C81B34"/>
    <w:rsid w:val="00C86637"/>
    <w:rsid w:val="00CA556A"/>
    <w:rsid w:val="00CB673D"/>
    <w:rsid w:val="00CE4F2C"/>
    <w:rsid w:val="00D324B0"/>
    <w:rsid w:val="00D361A6"/>
    <w:rsid w:val="00D36345"/>
    <w:rsid w:val="00D43104"/>
    <w:rsid w:val="00D47350"/>
    <w:rsid w:val="00D531BF"/>
    <w:rsid w:val="00D576CE"/>
    <w:rsid w:val="00D64FFD"/>
    <w:rsid w:val="00D710A3"/>
    <w:rsid w:val="00D74F11"/>
    <w:rsid w:val="00DA0869"/>
    <w:rsid w:val="00DA0DDE"/>
    <w:rsid w:val="00DA4AC8"/>
    <w:rsid w:val="00DA71AE"/>
    <w:rsid w:val="00DB0D60"/>
    <w:rsid w:val="00DC2A43"/>
    <w:rsid w:val="00DD664A"/>
    <w:rsid w:val="00E004D0"/>
    <w:rsid w:val="00E03987"/>
    <w:rsid w:val="00E400BA"/>
    <w:rsid w:val="00E42525"/>
    <w:rsid w:val="00E4471E"/>
    <w:rsid w:val="00E46299"/>
    <w:rsid w:val="00E5219B"/>
    <w:rsid w:val="00E92B90"/>
    <w:rsid w:val="00E92EC3"/>
    <w:rsid w:val="00EB3B59"/>
    <w:rsid w:val="00EB661E"/>
    <w:rsid w:val="00ED0E27"/>
    <w:rsid w:val="00EE5B17"/>
    <w:rsid w:val="00EF501D"/>
    <w:rsid w:val="00EF74D4"/>
    <w:rsid w:val="00F12990"/>
    <w:rsid w:val="00F40A1A"/>
    <w:rsid w:val="00F47F0A"/>
    <w:rsid w:val="00F54687"/>
    <w:rsid w:val="00F60B97"/>
    <w:rsid w:val="00F614B4"/>
    <w:rsid w:val="00F61D9D"/>
    <w:rsid w:val="00F74999"/>
    <w:rsid w:val="00FA3C11"/>
    <w:rsid w:val="00FC45EF"/>
    <w:rsid w:val="00FE4B1A"/>
    <w:rsid w:val="00FF00C6"/>
    <w:rsid w:val="00FF1BF4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CF77AD-230C-4FB0-9664-D7BBEFBA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264C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13EFE"/>
    <w:pPr>
      <w:keepNext/>
      <w:outlineLvl w:val="0"/>
    </w:pPr>
    <w:rPr>
      <w:b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C13EFE"/>
    <w:pPr>
      <w:keepNext/>
      <w:outlineLvl w:val="1"/>
    </w:pPr>
    <w:rPr>
      <w:i/>
      <w:iCs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C13EFE"/>
    <w:pPr>
      <w:keepNext/>
      <w:outlineLvl w:val="2"/>
    </w:pPr>
    <w:rPr>
      <w:rFonts w:ascii="Verdana" w:hAnsi="Verdana"/>
      <w:b/>
      <w:bCs/>
      <w:sz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264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64C0"/>
    <w:rPr>
      <w:rFonts w:ascii="Times New Roman" w:hAnsi="Times New Roman" w:cs="Times New Roman"/>
      <w:lang w:val="en-CA" w:eastAsia="en-CA"/>
    </w:rPr>
  </w:style>
  <w:style w:type="paragraph" w:styleId="Footer">
    <w:name w:val="footer"/>
    <w:basedOn w:val="Normal"/>
    <w:link w:val="FooterChar"/>
    <w:uiPriority w:val="99"/>
    <w:rsid w:val="003264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64C0"/>
    <w:rPr>
      <w:rFonts w:ascii="Times New Roman" w:hAnsi="Times New Roman" w:cs="Times New Roman"/>
      <w:lang w:val="en-CA" w:eastAsia="en-CA"/>
    </w:rPr>
  </w:style>
  <w:style w:type="paragraph" w:styleId="BalloonText">
    <w:name w:val="Balloon Text"/>
    <w:basedOn w:val="Normal"/>
    <w:link w:val="BalloonTextChar"/>
    <w:uiPriority w:val="99"/>
    <w:rsid w:val="00352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52E75"/>
    <w:rPr>
      <w:rFonts w:ascii="Tahoma" w:hAnsi="Tahoma" w:cs="Tahoma"/>
      <w:sz w:val="16"/>
      <w:szCs w:val="16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rsid w:val="007A285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A28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2603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A2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603"/>
    <w:rPr>
      <w:rFonts w:ascii="Times New Roman" w:eastAsia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72"/>
    <w:qFormat/>
    <w:rsid w:val="009D3AEB"/>
    <w:pPr>
      <w:ind w:left="720"/>
      <w:contextualSpacing/>
    </w:pPr>
    <w:rPr>
      <w:lang w:val="en-US" w:eastAsia="en-US"/>
    </w:rPr>
  </w:style>
  <w:style w:type="paragraph" w:customStyle="1" w:styleId="body">
    <w:name w:val="body"/>
    <w:basedOn w:val="Normal"/>
    <w:rsid w:val="000A2C24"/>
    <w:pPr>
      <w:spacing w:before="100" w:beforeAutospacing="1" w:after="100" w:afterAutospacing="1"/>
    </w:pPr>
    <w:rPr>
      <w:lang w:val="en-US" w:eastAsia="en-US"/>
    </w:rPr>
  </w:style>
  <w:style w:type="paragraph" w:styleId="NormalWeb">
    <w:name w:val="Normal (Web)"/>
    <w:basedOn w:val="Normal"/>
    <w:rsid w:val="00280AD5"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basedOn w:val="TableNormal"/>
    <w:rsid w:val="004B5535"/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13EFE"/>
    <w:rPr>
      <w:rFonts w:ascii="Times New Roman" w:eastAsia="Times New Roman" w:hAnsi="Times New Roman"/>
      <w:b/>
      <w:sz w:val="24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C13EFE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C13EFE"/>
    <w:rPr>
      <w:rFonts w:ascii="Verdana" w:eastAsia="Times New Roman" w:hAnsi="Verdana"/>
      <w:b/>
      <w:bCs/>
      <w:sz w:val="32"/>
      <w:szCs w:val="24"/>
      <w:lang w:val="en-US" w:eastAsia="en-US"/>
    </w:rPr>
  </w:style>
  <w:style w:type="paragraph" w:styleId="BodyText">
    <w:name w:val="Body Text"/>
    <w:basedOn w:val="Normal"/>
    <w:link w:val="BodyTextChar"/>
    <w:rsid w:val="00C13EFE"/>
    <w:rPr>
      <w:b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13EFE"/>
    <w:rPr>
      <w:rFonts w:ascii="Times New Roman" w:eastAsia="Times New Roman" w:hAnsi="Times New Roman"/>
      <w:b/>
      <w:sz w:val="24"/>
      <w:szCs w:val="20"/>
      <w:lang w:val="en-US" w:eastAsia="en-US"/>
    </w:rPr>
  </w:style>
  <w:style w:type="paragraph" w:styleId="BodyText2">
    <w:name w:val="Body Text 2"/>
    <w:basedOn w:val="Normal"/>
    <w:link w:val="BodyText2Char"/>
    <w:rsid w:val="00C13EFE"/>
    <w:rPr>
      <w:i/>
      <w:iCs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13EFE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C13EFE"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13EFE"/>
    <w:rPr>
      <w:rFonts w:ascii="Times New Roman" w:eastAsia="Times New Roman" w:hAnsi="Times New Roman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rsid w:val="00C13E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Proven Strategies Advantage Program</vt:lpstr>
    </vt:vector>
  </TitlesOfParts>
  <Manager>2017</Manager>
  <Company>Mindset Consulting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Proven Strategies Advantage Program</dc:title>
  <dc:creator>Sherri Ostropolski</dc:creator>
  <cp:lastModifiedBy>Ostro</cp:lastModifiedBy>
  <cp:revision>23</cp:revision>
  <cp:lastPrinted>2010-09-09T14:14:00Z</cp:lastPrinted>
  <dcterms:created xsi:type="dcterms:W3CDTF">2012-06-28T18:16:00Z</dcterms:created>
  <dcterms:modified xsi:type="dcterms:W3CDTF">2017-03-23T14:36:00Z</dcterms:modified>
</cp:coreProperties>
</file>