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22FF7" w14:textId="77777777" w:rsidR="00405632" w:rsidRPr="00405632" w:rsidRDefault="00405632" w:rsidP="00405632">
      <w:pPr>
        <w:spacing w:after="0" w:line="240" w:lineRule="auto"/>
        <w:rPr>
          <w:rFonts w:ascii="Calibri" w:eastAsia="Times New Roman" w:hAnsi="Calibri" w:cs="Calibri"/>
          <w:color w:val="000000"/>
          <w:kern w:val="0"/>
          <w:sz w:val="24"/>
          <w:szCs w:val="24"/>
          <w:lang w:eastAsia="en-CA"/>
          <w14:ligatures w14:val="none"/>
        </w:rPr>
      </w:pPr>
    </w:p>
    <w:p w14:paraId="3DB6E4A8"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noProof/>
          <w:kern w:val="0"/>
          <w:lang w:eastAsia="en-CA"/>
          <w14:ligatures w14:val="none"/>
        </w:rPr>
        <w:drawing>
          <wp:anchor distT="0" distB="0" distL="76200" distR="76200" simplePos="0" relativeHeight="251659264" behindDoc="0" locked="0" layoutInCell="1" allowOverlap="0" wp14:anchorId="6337DBFB" wp14:editId="70FF2198">
            <wp:simplePos x="0" y="0"/>
            <wp:positionH relativeFrom="column">
              <wp:align>left</wp:align>
            </wp:positionH>
            <wp:positionV relativeFrom="line">
              <wp:posOffset>0</wp:posOffset>
            </wp:positionV>
            <wp:extent cx="1990725" cy="771525"/>
            <wp:effectExtent l="0" t="0" r="9525" b="9525"/>
            <wp:wrapSquare wrapText="bothSides"/>
            <wp:docPr id="94450804" name="Picture 2" descr="A black and white photo of a coa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50804" name="Picture 2" descr="A black and white photo of a coach&#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0725" cy="771525"/>
                    </a:xfrm>
                    <a:prstGeom prst="rect">
                      <a:avLst/>
                    </a:prstGeom>
                    <a:noFill/>
                  </pic:spPr>
                </pic:pic>
              </a:graphicData>
            </a:graphic>
            <wp14:sizeRelH relativeFrom="page">
              <wp14:pctWidth>0</wp14:pctWidth>
            </wp14:sizeRelH>
            <wp14:sizeRelV relativeFrom="page">
              <wp14:pctHeight>0</wp14:pctHeight>
            </wp14:sizeRelV>
          </wp:anchor>
        </w:drawing>
      </w:r>
      <w:r w:rsidRPr="00405632">
        <w:rPr>
          <w:rFonts w:ascii="Calibri" w:eastAsia="Calibri" w:hAnsi="Calibri" w:cs="Calibri"/>
          <w:kern w:val="0"/>
          <w:lang w:eastAsia="en-CA"/>
          <w14:ligatures w14:val="none"/>
        </w:rPr>
        <w:t> </w:t>
      </w:r>
    </w:p>
    <w:p w14:paraId="2C6ED746"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w:t>
      </w:r>
    </w:p>
    <w:p w14:paraId="334574E4"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w:t>
      </w:r>
    </w:p>
    <w:p w14:paraId="0AA22E37"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w:t>
      </w:r>
    </w:p>
    <w:p w14:paraId="0AD3B03A"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w:t>
      </w:r>
    </w:p>
    <w:p w14:paraId="761C560B"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b/>
          <w:bCs/>
          <w:kern w:val="0"/>
          <w:lang w:eastAsia="en-CA"/>
          <w14:ligatures w14:val="none"/>
        </w:rPr>
        <w:t xml:space="preserve">August 2023 Edition #49 </w:t>
      </w:r>
    </w:p>
    <w:p w14:paraId="381DCDF2"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b/>
          <w:bCs/>
          <w:kern w:val="0"/>
          <w:lang w:eastAsia="en-CA"/>
          <w14:ligatures w14:val="none"/>
        </w:rPr>
        <w:t> </w:t>
      </w:r>
    </w:p>
    <w:p w14:paraId="6A7290C2"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b/>
          <w:bCs/>
          <w:color w:val="1F4E79"/>
          <w:kern w:val="0"/>
          <w:sz w:val="32"/>
          <w:szCs w:val="32"/>
          <w:lang w:eastAsia="en-CA"/>
          <w14:ligatures w14:val="none"/>
        </w:rPr>
        <w:t>OPTIMAL EMAIL MANAGEMENT – THERE IS A BETTER WAY!</w:t>
      </w:r>
    </w:p>
    <w:p w14:paraId="48284622"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b/>
          <w:bCs/>
          <w:color w:val="1F4E79"/>
          <w:kern w:val="0"/>
          <w:sz w:val="32"/>
          <w:szCs w:val="32"/>
          <w:lang w:eastAsia="en-CA"/>
          <w14:ligatures w14:val="none"/>
        </w:rPr>
        <w:t> </w:t>
      </w:r>
    </w:p>
    <w:p w14:paraId="4C175028"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noProof/>
          <w:kern w:val="0"/>
          <w:lang w:eastAsia="en-CA"/>
          <w14:ligatures w14:val="none"/>
        </w:rPr>
        <w:drawing>
          <wp:anchor distT="0" distB="0" distL="76200" distR="76200" simplePos="0" relativeHeight="251660288" behindDoc="0" locked="0" layoutInCell="1" allowOverlap="0" wp14:anchorId="06B8B643" wp14:editId="7734ED7F">
            <wp:simplePos x="0" y="0"/>
            <wp:positionH relativeFrom="column">
              <wp:align>left</wp:align>
            </wp:positionH>
            <wp:positionV relativeFrom="line">
              <wp:posOffset>0</wp:posOffset>
            </wp:positionV>
            <wp:extent cx="3009900" cy="2009775"/>
            <wp:effectExtent l="0" t="0" r="0" b="9525"/>
            <wp:wrapSquare wrapText="bothSides"/>
            <wp:docPr id="3" name="Picture 8" descr="A computer with a screen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omputer with a screen on i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9900" cy="2009775"/>
                    </a:xfrm>
                    <a:prstGeom prst="rect">
                      <a:avLst/>
                    </a:prstGeom>
                    <a:noFill/>
                  </pic:spPr>
                </pic:pic>
              </a:graphicData>
            </a:graphic>
            <wp14:sizeRelH relativeFrom="page">
              <wp14:pctWidth>0</wp14:pctWidth>
            </wp14:sizeRelH>
            <wp14:sizeRelV relativeFrom="page">
              <wp14:pctHeight>0</wp14:pctHeight>
            </wp14:sizeRelV>
          </wp:anchor>
        </w:drawing>
      </w:r>
      <w:r w:rsidRPr="00405632">
        <w:rPr>
          <w:rFonts w:ascii="Calibri" w:eastAsia="Calibri" w:hAnsi="Calibri" w:cs="Calibri"/>
          <w:kern w:val="0"/>
          <w:lang w:eastAsia="en-CA"/>
          <w14:ligatures w14:val="none"/>
        </w:rPr>
        <w:t xml:space="preserve">Many statistics report that on average, people receive </w:t>
      </w:r>
      <w:r w:rsidRPr="00405632">
        <w:rPr>
          <w:rFonts w:ascii="Calibri" w:eastAsia="Calibri" w:hAnsi="Calibri" w:cs="Calibri"/>
          <w:b/>
          <w:bCs/>
          <w:kern w:val="0"/>
          <w:lang w:eastAsia="en-CA"/>
          <w14:ligatures w14:val="none"/>
        </w:rPr>
        <w:t>120 emails every day</w:t>
      </w:r>
      <w:r w:rsidRPr="00405632">
        <w:rPr>
          <w:rFonts w:ascii="Calibri" w:eastAsia="Calibri" w:hAnsi="Calibri" w:cs="Calibri"/>
          <w:kern w:val="0"/>
          <w:lang w:eastAsia="en-CA"/>
          <w14:ligatures w14:val="none"/>
        </w:rPr>
        <w:t xml:space="preserve">.  Wow.  Think about that.  </w:t>
      </w:r>
    </w:p>
    <w:p w14:paraId="356AE526"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w:t>
      </w:r>
    </w:p>
    <w:p w14:paraId="60E5BBBE"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xml:space="preserve">Now your email number may be a bit lower or higher, but you get the point.  You also probably feel this more poignantly after you come back from time off and you are </w:t>
      </w:r>
      <w:r w:rsidRPr="00405632">
        <w:rPr>
          <w:rFonts w:ascii="Calibri" w:eastAsia="Calibri" w:hAnsi="Calibri" w:cs="Calibri"/>
          <w:b/>
          <w:bCs/>
          <w:kern w:val="0"/>
          <w:lang w:eastAsia="en-CA"/>
          <w14:ligatures w14:val="none"/>
        </w:rPr>
        <w:t>drowning in your inbox</w:t>
      </w:r>
      <w:r w:rsidRPr="00405632">
        <w:rPr>
          <w:rFonts w:ascii="Calibri" w:eastAsia="Calibri" w:hAnsi="Calibri" w:cs="Calibri"/>
          <w:kern w:val="0"/>
          <w:lang w:eastAsia="en-CA"/>
          <w14:ligatures w14:val="none"/>
        </w:rPr>
        <w:t>.  It almost feels like punishment to take time off.</w:t>
      </w:r>
    </w:p>
    <w:p w14:paraId="6860592A"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w:t>
      </w:r>
    </w:p>
    <w:p w14:paraId="534984BC"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xml:space="preserve">The question is – if you are busy </w:t>
      </w:r>
      <w:r w:rsidRPr="00405632">
        <w:rPr>
          <w:rFonts w:ascii="Calibri" w:eastAsia="Calibri" w:hAnsi="Calibri" w:cs="Calibri"/>
          <w:b/>
          <w:bCs/>
          <w:kern w:val="0"/>
          <w:lang w:eastAsia="en-CA"/>
          <w14:ligatures w14:val="none"/>
        </w:rPr>
        <w:t>reading and responding to 120 emails every day</w:t>
      </w:r>
      <w:r w:rsidRPr="00405632">
        <w:rPr>
          <w:rFonts w:ascii="Calibri" w:eastAsia="Calibri" w:hAnsi="Calibri" w:cs="Calibri"/>
          <w:kern w:val="0"/>
          <w:lang w:eastAsia="en-CA"/>
          <w14:ligatures w14:val="none"/>
        </w:rPr>
        <w:t xml:space="preserve"> (or about 15 per hour all day long) – </w:t>
      </w:r>
      <w:r w:rsidRPr="00405632">
        <w:rPr>
          <w:rFonts w:ascii="Calibri" w:eastAsia="Calibri" w:hAnsi="Calibri" w:cs="Calibri"/>
          <w:b/>
          <w:bCs/>
          <w:kern w:val="0"/>
          <w:lang w:eastAsia="en-CA"/>
          <w14:ligatures w14:val="none"/>
        </w:rPr>
        <w:t>when are you getting your actual WORK done</w:t>
      </w:r>
      <w:r w:rsidRPr="00405632">
        <w:rPr>
          <w:rFonts w:ascii="Calibri" w:eastAsia="Calibri" w:hAnsi="Calibri" w:cs="Calibri"/>
          <w:kern w:val="0"/>
          <w:lang w:eastAsia="en-CA"/>
          <w14:ligatures w14:val="none"/>
        </w:rPr>
        <w:t xml:space="preserve">?  </w:t>
      </w:r>
    </w:p>
    <w:p w14:paraId="46761064"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w:t>
      </w:r>
    </w:p>
    <w:p w14:paraId="3A5F9BFA"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xml:space="preserve">Optimizing your email management is not a luxury, it is a </w:t>
      </w:r>
      <w:r w:rsidRPr="00405632">
        <w:rPr>
          <w:rFonts w:ascii="Calibri" w:eastAsia="Calibri" w:hAnsi="Calibri" w:cs="Calibri"/>
          <w:kern w:val="0"/>
          <w:u w:val="single"/>
          <w:lang w:eastAsia="en-CA"/>
          <w14:ligatures w14:val="none"/>
        </w:rPr>
        <w:t>necessity</w:t>
      </w:r>
      <w:r w:rsidRPr="00405632">
        <w:rPr>
          <w:rFonts w:ascii="Calibri" w:eastAsia="Calibri" w:hAnsi="Calibri" w:cs="Calibri"/>
          <w:kern w:val="0"/>
          <w:lang w:eastAsia="en-CA"/>
          <w14:ligatures w14:val="none"/>
        </w:rPr>
        <w:t xml:space="preserve">.  Emails will never go away, but we need to understand there are best practices for email management that </w:t>
      </w:r>
      <w:r w:rsidRPr="00405632">
        <w:rPr>
          <w:rFonts w:ascii="Calibri" w:eastAsia="Calibri" w:hAnsi="Calibri" w:cs="Calibri"/>
          <w:b/>
          <w:bCs/>
          <w:kern w:val="0"/>
          <w:lang w:eastAsia="en-CA"/>
          <w14:ligatures w14:val="none"/>
        </w:rPr>
        <w:t>can and will</w:t>
      </w:r>
      <w:r w:rsidRPr="00405632">
        <w:rPr>
          <w:rFonts w:ascii="Calibri" w:eastAsia="Calibri" w:hAnsi="Calibri" w:cs="Calibri"/>
          <w:kern w:val="0"/>
          <w:lang w:eastAsia="en-CA"/>
          <w14:ligatures w14:val="none"/>
        </w:rPr>
        <w:t xml:space="preserve"> make your life easier.  </w:t>
      </w:r>
    </w:p>
    <w:p w14:paraId="00EFA2E3"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w:t>
      </w:r>
    </w:p>
    <w:p w14:paraId="04488282"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lastRenderedPageBreak/>
        <w:t>I highly recommend you watch this 13-minute video for some great email best practice tips:</w:t>
      </w:r>
    </w:p>
    <w:p w14:paraId="6CC376DD"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w:t>
      </w:r>
    </w:p>
    <w:p w14:paraId="21B3E61E" w14:textId="77777777" w:rsidR="00405632" w:rsidRPr="00405632" w:rsidRDefault="00405632" w:rsidP="00405632">
      <w:pPr>
        <w:numPr>
          <w:ilvl w:val="0"/>
          <w:numId w:val="1"/>
        </w:numPr>
        <w:spacing w:after="0" w:line="240" w:lineRule="auto"/>
        <w:rPr>
          <w:rFonts w:ascii="Calibri" w:eastAsia="Times New Roman" w:hAnsi="Calibri" w:cs="Calibri"/>
          <w:kern w:val="0"/>
          <w:lang w:eastAsia="en-CA"/>
          <w14:ligatures w14:val="none"/>
        </w:rPr>
      </w:pPr>
      <w:hyperlink r:id="rId7" w:history="1">
        <w:r w:rsidRPr="00405632">
          <w:rPr>
            <w:rFonts w:ascii="Calibri" w:eastAsia="Times New Roman" w:hAnsi="Calibri" w:cs="Calibri"/>
            <w:b/>
            <w:bCs/>
            <w:color w:val="0000FF"/>
            <w:kern w:val="0"/>
            <w:u w:val="single"/>
            <w:lang w:eastAsia="en-CA"/>
            <w14:ligatures w14:val="none"/>
          </w:rPr>
          <w:t>https://www.youtube.com/watch?v=5M2Kq_5V24A</w:t>
        </w:r>
      </w:hyperlink>
    </w:p>
    <w:p w14:paraId="0D8FE1CC"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w:t>
      </w:r>
    </w:p>
    <w:p w14:paraId="63D5FADE"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xml:space="preserve">Here are the key take-ways in this video for </w:t>
      </w:r>
      <w:r w:rsidRPr="00405632">
        <w:rPr>
          <w:rFonts w:ascii="Calibri" w:eastAsia="Calibri" w:hAnsi="Calibri" w:cs="Calibri"/>
          <w:b/>
          <w:bCs/>
          <w:kern w:val="0"/>
          <w:lang w:eastAsia="en-CA"/>
          <w14:ligatures w14:val="none"/>
        </w:rPr>
        <w:t>Optimal Email Management</w:t>
      </w:r>
      <w:r w:rsidRPr="00405632">
        <w:rPr>
          <w:rFonts w:ascii="Calibri" w:eastAsia="Calibri" w:hAnsi="Calibri" w:cs="Calibri"/>
          <w:kern w:val="0"/>
          <w:lang w:eastAsia="en-CA"/>
          <w14:ligatures w14:val="none"/>
        </w:rPr>
        <w:t>:</w:t>
      </w:r>
    </w:p>
    <w:p w14:paraId="2305F37D"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b/>
          <w:bCs/>
          <w:kern w:val="0"/>
          <w:lang w:eastAsia="en-CA"/>
          <w14:ligatures w14:val="none"/>
        </w:rPr>
        <w:t> </w:t>
      </w:r>
    </w:p>
    <w:p w14:paraId="365AB7E9" w14:textId="77777777" w:rsidR="00405632" w:rsidRPr="00405632" w:rsidRDefault="00405632" w:rsidP="00405632">
      <w:pPr>
        <w:numPr>
          <w:ilvl w:val="0"/>
          <w:numId w:val="2"/>
        </w:numPr>
        <w:spacing w:after="0" w:line="240" w:lineRule="auto"/>
        <w:rPr>
          <w:rFonts w:ascii="Calibri" w:eastAsia="Times New Roman" w:hAnsi="Calibri" w:cs="Calibri"/>
          <w:kern w:val="0"/>
          <w:lang w:eastAsia="en-CA"/>
          <w14:ligatures w14:val="none"/>
        </w:rPr>
      </w:pPr>
      <w:r w:rsidRPr="00405632">
        <w:rPr>
          <w:rFonts w:ascii="Calibri" w:eastAsia="Times New Roman" w:hAnsi="Calibri" w:cs="Calibri"/>
          <w:kern w:val="0"/>
          <w:lang w:eastAsia="en-CA"/>
          <w14:ligatures w14:val="none"/>
        </w:rPr>
        <w:t xml:space="preserve">Develop an Email Routine </w:t>
      </w:r>
    </w:p>
    <w:p w14:paraId="514E33A5" w14:textId="77777777" w:rsidR="00405632" w:rsidRPr="00405632" w:rsidRDefault="00405632" w:rsidP="00405632">
      <w:pPr>
        <w:numPr>
          <w:ilvl w:val="1"/>
          <w:numId w:val="2"/>
        </w:numPr>
        <w:spacing w:after="0" w:line="240" w:lineRule="auto"/>
        <w:rPr>
          <w:rFonts w:ascii="Calibri" w:eastAsia="Times New Roman" w:hAnsi="Calibri" w:cs="Calibri"/>
          <w:kern w:val="0"/>
          <w:lang w:eastAsia="en-CA"/>
          <w14:ligatures w14:val="none"/>
        </w:rPr>
      </w:pPr>
      <w:r w:rsidRPr="00405632">
        <w:rPr>
          <w:rFonts w:ascii="Calibri" w:eastAsia="Times New Roman" w:hAnsi="Calibri" w:cs="Calibri"/>
          <w:kern w:val="0"/>
          <w:lang w:eastAsia="en-CA"/>
          <w14:ligatures w14:val="none"/>
        </w:rPr>
        <w:t xml:space="preserve">Note: She refers to checking every hour, which might be good for some financial roles – for Financial Advisors we recommend </w:t>
      </w:r>
      <w:r w:rsidRPr="00405632">
        <w:rPr>
          <w:rFonts w:ascii="Calibri" w:eastAsia="Times New Roman" w:hAnsi="Calibri" w:cs="Calibri"/>
          <w:b/>
          <w:bCs/>
          <w:kern w:val="0"/>
          <w:lang w:eastAsia="en-CA"/>
          <w14:ligatures w14:val="none"/>
        </w:rPr>
        <w:t>3 x per day</w:t>
      </w:r>
      <w:r w:rsidRPr="00405632">
        <w:rPr>
          <w:rFonts w:ascii="Calibri" w:eastAsia="Times New Roman" w:hAnsi="Calibri" w:cs="Calibri"/>
          <w:kern w:val="0"/>
          <w:lang w:eastAsia="en-CA"/>
          <w14:ligatures w14:val="none"/>
        </w:rPr>
        <w:t xml:space="preserve"> (morning, noon, and late afternoon) </w:t>
      </w:r>
    </w:p>
    <w:p w14:paraId="40201E27" w14:textId="77777777" w:rsidR="00405632" w:rsidRPr="00405632" w:rsidRDefault="00405632" w:rsidP="00405632">
      <w:pPr>
        <w:numPr>
          <w:ilvl w:val="0"/>
          <w:numId w:val="2"/>
        </w:numPr>
        <w:spacing w:after="0" w:line="240" w:lineRule="auto"/>
        <w:rPr>
          <w:rFonts w:ascii="Calibri" w:eastAsia="Times New Roman" w:hAnsi="Calibri" w:cs="Calibri"/>
          <w:kern w:val="0"/>
          <w:lang w:eastAsia="en-CA"/>
          <w14:ligatures w14:val="none"/>
        </w:rPr>
      </w:pPr>
      <w:r w:rsidRPr="00405632">
        <w:rPr>
          <w:rFonts w:ascii="Calibri" w:eastAsia="Times New Roman" w:hAnsi="Calibri" w:cs="Calibri"/>
          <w:kern w:val="0"/>
          <w:lang w:eastAsia="en-CA"/>
          <w14:ligatures w14:val="none"/>
        </w:rPr>
        <w:t>Create a Folder System that works for you</w:t>
      </w:r>
    </w:p>
    <w:p w14:paraId="2B319683" w14:textId="77777777" w:rsidR="00405632" w:rsidRPr="00405632" w:rsidRDefault="00405632" w:rsidP="00405632">
      <w:pPr>
        <w:numPr>
          <w:ilvl w:val="0"/>
          <w:numId w:val="2"/>
        </w:numPr>
        <w:spacing w:after="0" w:line="240" w:lineRule="auto"/>
        <w:rPr>
          <w:rFonts w:ascii="Calibri" w:eastAsia="Times New Roman" w:hAnsi="Calibri" w:cs="Calibri"/>
          <w:kern w:val="0"/>
          <w:lang w:eastAsia="en-CA"/>
          <w14:ligatures w14:val="none"/>
        </w:rPr>
      </w:pPr>
      <w:r w:rsidRPr="00405632">
        <w:rPr>
          <w:rFonts w:ascii="Calibri" w:eastAsia="Times New Roman" w:hAnsi="Calibri" w:cs="Calibri"/>
          <w:kern w:val="0"/>
          <w:lang w:eastAsia="en-CA"/>
          <w14:ligatures w14:val="none"/>
        </w:rPr>
        <w:t>Apply Single Touch Rule</w:t>
      </w:r>
    </w:p>
    <w:p w14:paraId="2867D8FD" w14:textId="77777777" w:rsidR="00405632" w:rsidRPr="00405632" w:rsidRDefault="00405632" w:rsidP="00405632">
      <w:pPr>
        <w:numPr>
          <w:ilvl w:val="0"/>
          <w:numId w:val="2"/>
        </w:numPr>
        <w:spacing w:after="0" w:line="240" w:lineRule="auto"/>
        <w:rPr>
          <w:rFonts w:ascii="Calibri" w:eastAsia="Times New Roman" w:hAnsi="Calibri" w:cs="Calibri"/>
          <w:kern w:val="0"/>
          <w:lang w:eastAsia="en-CA"/>
          <w14:ligatures w14:val="none"/>
        </w:rPr>
      </w:pPr>
      <w:r w:rsidRPr="00405632">
        <w:rPr>
          <w:rFonts w:ascii="Calibri" w:eastAsia="Times New Roman" w:hAnsi="Calibri" w:cs="Calibri"/>
          <w:kern w:val="0"/>
          <w:lang w:eastAsia="en-CA"/>
          <w14:ligatures w14:val="none"/>
        </w:rPr>
        <w:t>Declutter Your In-Box (rules, unsubscribe, etc.)</w:t>
      </w:r>
    </w:p>
    <w:p w14:paraId="32FC1AA2" w14:textId="77777777" w:rsidR="00405632" w:rsidRPr="00405632" w:rsidRDefault="00405632" w:rsidP="00405632">
      <w:pPr>
        <w:numPr>
          <w:ilvl w:val="0"/>
          <w:numId w:val="2"/>
        </w:numPr>
        <w:spacing w:after="0" w:line="240" w:lineRule="auto"/>
        <w:rPr>
          <w:rFonts w:ascii="Calibri" w:eastAsia="Times New Roman" w:hAnsi="Calibri" w:cs="Calibri"/>
          <w:kern w:val="0"/>
          <w:lang w:eastAsia="en-CA"/>
          <w14:ligatures w14:val="none"/>
        </w:rPr>
      </w:pPr>
      <w:r w:rsidRPr="00405632">
        <w:rPr>
          <w:rFonts w:ascii="Calibri" w:eastAsia="Times New Roman" w:hAnsi="Calibri" w:cs="Calibri"/>
          <w:kern w:val="0"/>
          <w:lang w:eastAsia="en-CA"/>
          <w14:ligatures w14:val="none"/>
        </w:rPr>
        <w:t>Outlook tasks instead on our Maximizer</w:t>
      </w:r>
    </w:p>
    <w:p w14:paraId="0C967F96"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w:t>
      </w:r>
    </w:p>
    <w:p w14:paraId="04A962F4"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xml:space="preserve">I hope you see </w:t>
      </w:r>
      <w:r w:rsidRPr="00405632">
        <w:rPr>
          <w:rFonts w:ascii="Calibri" w:eastAsia="Calibri" w:hAnsi="Calibri" w:cs="Calibri"/>
          <w:b/>
          <w:bCs/>
          <w:kern w:val="0"/>
          <w:lang w:eastAsia="en-CA"/>
          <w14:ligatures w14:val="none"/>
        </w:rPr>
        <w:t>one or more best practice tips</w:t>
      </w:r>
      <w:r w:rsidRPr="00405632">
        <w:rPr>
          <w:rFonts w:ascii="Calibri" w:eastAsia="Calibri" w:hAnsi="Calibri" w:cs="Calibri"/>
          <w:kern w:val="0"/>
          <w:lang w:eastAsia="en-CA"/>
          <w14:ligatures w14:val="none"/>
        </w:rPr>
        <w:t xml:space="preserve"> that you can implement immediately to improve your email management this summer!  </w:t>
      </w:r>
    </w:p>
    <w:p w14:paraId="7145ECBA"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w:t>
      </w:r>
    </w:p>
    <w:p w14:paraId="22977D5B"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If you do it now, it will make for a more manageable Fall which tends to only increase in client and email traffic.</w:t>
      </w:r>
    </w:p>
    <w:p w14:paraId="28B0C12F"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b/>
          <w:bCs/>
          <w:color w:val="1F4E79"/>
          <w:kern w:val="0"/>
          <w:sz w:val="32"/>
          <w:szCs w:val="32"/>
          <w:lang w:eastAsia="en-CA"/>
          <w14:ligatures w14:val="none"/>
        </w:rPr>
        <w:t> </w:t>
      </w:r>
    </w:p>
    <w:p w14:paraId="1FEFF999"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b/>
          <w:bCs/>
          <w:color w:val="1F4E79"/>
          <w:kern w:val="0"/>
          <w:sz w:val="32"/>
          <w:szCs w:val="32"/>
          <w:lang w:eastAsia="en-CA"/>
          <w14:ligatures w14:val="none"/>
        </w:rPr>
        <w:t>CUSO SHOUTOUTS!</w:t>
      </w:r>
    </w:p>
    <w:p w14:paraId="54472E09"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b/>
          <w:bCs/>
          <w:color w:val="1F4E79"/>
          <w:kern w:val="0"/>
          <w:lang w:eastAsia="en-CA"/>
          <w14:ligatures w14:val="none"/>
        </w:rPr>
        <w:t> </w:t>
      </w:r>
    </w:p>
    <w:p w14:paraId="49BDE5BD"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val="en-US" w:eastAsia="en-CA"/>
          <w14:ligatures w14:val="none"/>
        </w:rPr>
        <w:t xml:space="preserve">I’m delighted to share another awesome CUSO Coaching Shout Out to </w:t>
      </w:r>
      <w:r w:rsidRPr="00405632">
        <w:rPr>
          <w:rFonts w:ascii="Calibri" w:eastAsia="Calibri" w:hAnsi="Calibri" w:cs="Calibri"/>
          <w:b/>
          <w:bCs/>
          <w:kern w:val="0"/>
          <w:lang w:val="en-US" w:eastAsia="en-CA"/>
          <w14:ligatures w14:val="none"/>
        </w:rPr>
        <w:t>Angel &amp; Amber of KSCU</w:t>
      </w:r>
      <w:r w:rsidRPr="00405632">
        <w:rPr>
          <w:rFonts w:ascii="Calibri" w:eastAsia="Calibri" w:hAnsi="Calibri" w:cs="Calibri"/>
          <w:kern w:val="0"/>
          <w:lang w:val="en-US" w:eastAsia="en-CA"/>
          <w14:ligatures w14:val="none"/>
        </w:rPr>
        <w:t xml:space="preserve">!  They recently turned a mistake into a Moment of Truth opportunity that delighted the client and increased their AUM (in that order). </w:t>
      </w:r>
    </w:p>
    <w:p w14:paraId="15234EAB"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val="en-US" w:eastAsia="en-CA"/>
          <w14:ligatures w14:val="none"/>
        </w:rPr>
        <w:t> </w:t>
      </w:r>
    </w:p>
    <w:p w14:paraId="068DA2C8"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val="en-US" w:eastAsia="en-CA"/>
          <w14:ligatures w14:val="none"/>
        </w:rPr>
        <w:t xml:space="preserve">They had a client who had requested to transfer $200,000 to them from another large financial institution, which is great news!  The other financial institution mistakenly transferred the </w:t>
      </w:r>
      <w:r w:rsidRPr="00405632">
        <w:rPr>
          <w:rFonts w:ascii="Calibri" w:eastAsia="Calibri" w:hAnsi="Calibri" w:cs="Calibri"/>
          <w:kern w:val="0"/>
          <w:u w:val="single"/>
          <w:lang w:val="en-US" w:eastAsia="en-CA"/>
          <w14:ligatures w14:val="none"/>
        </w:rPr>
        <w:t>entire account</w:t>
      </w:r>
      <w:r w:rsidRPr="00405632">
        <w:rPr>
          <w:rFonts w:ascii="Calibri" w:eastAsia="Calibri" w:hAnsi="Calibri" w:cs="Calibri"/>
          <w:kern w:val="0"/>
          <w:lang w:val="en-US" w:eastAsia="en-CA"/>
          <w14:ligatures w14:val="none"/>
        </w:rPr>
        <w:t xml:space="preserve"> worth approximately $450,000.  As soon as the transfer landed, Amber &amp; Angel notified the client about the error and let them know they were working on getting it corrected to have the </w:t>
      </w:r>
      <w:r w:rsidRPr="00405632">
        <w:rPr>
          <w:rFonts w:ascii="Calibri" w:eastAsia="Calibri" w:hAnsi="Calibri" w:cs="Calibri"/>
          <w:kern w:val="0"/>
          <w:lang w:val="en-US" w:eastAsia="en-CA"/>
          <w14:ligatures w14:val="none"/>
        </w:rPr>
        <w:lastRenderedPageBreak/>
        <w:t xml:space="preserve">additional $250,000 sent back to their other institution.  After multiple attempts at working with the other institution to have this corrected, it was evident that this other Advisor and their institution were making no effort at all to fix the error.  They were not responsive to the client or those trying to fix it.  Amber &amp; Angel felt bad for the client and were doing everything they could to correct it – they even followed the best practice of turning a mistake into a </w:t>
      </w:r>
      <w:r w:rsidRPr="00405632">
        <w:rPr>
          <w:rFonts w:ascii="Calibri" w:eastAsia="Calibri" w:hAnsi="Calibri" w:cs="Calibri"/>
          <w:b/>
          <w:bCs/>
          <w:kern w:val="0"/>
          <w:lang w:val="en-US" w:eastAsia="en-CA"/>
          <w14:ligatures w14:val="none"/>
        </w:rPr>
        <w:t>Moment of Truth</w:t>
      </w:r>
      <w:r w:rsidRPr="00405632">
        <w:rPr>
          <w:rFonts w:ascii="Calibri" w:eastAsia="Calibri" w:hAnsi="Calibri" w:cs="Calibri"/>
          <w:kern w:val="0"/>
          <w:lang w:val="en-US" w:eastAsia="en-CA"/>
          <w14:ligatures w14:val="none"/>
        </w:rPr>
        <w:t xml:space="preserve">.  They sent the client a note thanking them for their patience and understanding along with a gift certificate for a nice dinner out.  In the end, the client was able to contrast the </w:t>
      </w:r>
      <w:r w:rsidRPr="00405632">
        <w:rPr>
          <w:rFonts w:ascii="Calibri" w:eastAsia="Calibri" w:hAnsi="Calibri" w:cs="Calibri"/>
          <w:b/>
          <w:bCs/>
          <w:kern w:val="0"/>
          <w:lang w:val="en-US" w:eastAsia="en-CA"/>
          <w14:ligatures w14:val="none"/>
        </w:rPr>
        <w:t>standard of care</w:t>
      </w:r>
      <w:r w:rsidRPr="00405632">
        <w:rPr>
          <w:rFonts w:ascii="Calibri" w:eastAsia="Calibri" w:hAnsi="Calibri" w:cs="Calibri"/>
          <w:kern w:val="0"/>
          <w:lang w:val="en-US" w:eastAsia="en-CA"/>
          <w14:ligatures w14:val="none"/>
        </w:rPr>
        <w:t xml:space="preserve"> between them (KSCU) and the other advisor (firm not named to protect the identity of this epic fail on their part) and decided to </w:t>
      </w:r>
      <w:r w:rsidRPr="00405632">
        <w:rPr>
          <w:rFonts w:ascii="Calibri" w:eastAsia="Calibri" w:hAnsi="Calibri" w:cs="Calibri"/>
          <w:b/>
          <w:bCs/>
          <w:kern w:val="0"/>
          <w:lang w:val="en-US" w:eastAsia="en-CA"/>
          <w14:ligatures w14:val="none"/>
        </w:rPr>
        <w:t>keep the entire $450,000 with Angel</w:t>
      </w:r>
      <w:r w:rsidRPr="00405632">
        <w:rPr>
          <w:rFonts w:ascii="Calibri" w:eastAsia="Calibri" w:hAnsi="Calibri" w:cs="Calibri"/>
          <w:kern w:val="0"/>
          <w:lang w:val="en-US" w:eastAsia="en-CA"/>
          <w14:ligatures w14:val="none"/>
        </w:rPr>
        <w:t xml:space="preserve">.  </w:t>
      </w:r>
    </w:p>
    <w:p w14:paraId="02AA9007"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val="en-US" w:eastAsia="en-CA"/>
          <w14:ligatures w14:val="none"/>
        </w:rPr>
        <w:t> </w:t>
      </w:r>
    </w:p>
    <w:p w14:paraId="646406F3"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val="en-US" w:eastAsia="en-CA"/>
          <w14:ligatures w14:val="none"/>
        </w:rPr>
        <w:t>Congratulations to both Amber and Angel for handling this situation in such a professional and caring way for your client.</w:t>
      </w:r>
    </w:p>
    <w:p w14:paraId="6C6B9123"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val="en-US" w:eastAsia="en-CA"/>
          <w14:ligatures w14:val="none"/>
        </w:rPr>
        <w:t> </w:t>
      </w:r>
    </w:p>
    <w:p w14:paraId="75ABDC08"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b/>
          <w:bCs/>
          <w:kern w:val="0"/>
          <w:sz w:val="24"/>
          <w:szCs w:val="24"/>
          <w:lang w:val="en-US" w:eastAsia="en-CA"/>
          <w14:ligatures w14:val="none"/>
        </w:rPr>
        <w:t>Moral of the Story:</w:t>
      </w:r>
      <w:r w:rsidRPr="00405632">
        <w:rPr>
          <w:rFonts w:ascii="Calibri" w:eastAsia="Calibri" w:hAnsi="Calibri" w:cs="Calibri"/>
          <w:kern w:val="0"/>
          <w:lang w:val="en-US" w:eastAsia="en-CA"/>
          <w14:ligatures w14:val="none"/>
        </w:rPr>
        <w:t>  Good things happen when you do the right thing for the client.  Always.</w:t>
      </w:r>
    </w:p>
    <w:p w14:paraId="5D250389"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val="en-US" w:eastAsia="en-CA"/>
          <w14:ligatures w14:val="none"/>
        </w:rPr>
        <w:t> </w:t>
      </w:r>
    </w:p>
    <w:p w14:paraId="70057682"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val="en-US" w:eastAsia="en-CA"/>
          <w14:ligatures w14:val="none"/>
        </w:rPr>
        <w:t>If you have a Coaching Shout Out you know about or want to share, please send them along to me!  This is the perfect forum for sharing ideas and celebrating the success of everyone : )</w:t>
      </w:r>
    </w:p>
    <w:p w14:paraId="1CA04DF8"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b/>
          <w:bCs/>
          <w:color w:val="1F4E79"/>
          <w:kern w:val="0"/>
          <w:sz w:val="32"/>
          <w:szCs w:val="32"/>
          <w:lang w:eastAsia="en-CA"/>
          <w14:ligatures w14:val="none"/>
        </w:rPr>
        <w:t> </w:t>
      </w:r>
    </w:p>
    <w:p w14:paraId="4CDBD692"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b/>
          <w:bCs/>
          <w:color w:val="1F4E79"/>
          <w:kern w:val="0"/>
          <w:sz w:val="32"/>
          <w:szCs w:val="32"/>
          <w:lang w:eastAsia="en-CA"/>
          <w14:ligatures w14:val="none"/>
        </w:rPr>
        <w:t xml:space="preserve">AVISO TOP 50 MFDA ADVISORS – There are 5 CUSO Advisors Acknowledged this Year! </w:t>
      </w:r>
    </w:p>
    <w:p w14:paraId="28C370B6"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b/>
          <w:bCs/>
          <w:color w:val="1F4E79"/>
          <w:kern w:val="0"/>
          <w:sz w:val="32"/>
          <w:szCs w:val="32"/>
          <w:lang w:eastAsia="en-CA"/>
          <w14:ligatures w14:val="none"/>
        </w:rPr>
        <w:t> </w:t>
      </w:r>
    </w:p>
    <w:p w14:paraId="6CC7CF81"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noProof/>
          <w:kern w:val="0"/>
          <w:lang w:eastAsia="en-CA"/>
          <w14:ligatures w14:val="none"/>
        </w:rPr>
        <w:drawing>
          <wp:anchor distT="0" distB="0" distL="76200" distR="76200" simplePos="0" relativeHeight="251661312" behindDoc="0" locked="0" layoutInCell="1" allowOverlap="0" wp14:anchorId="44881414" wp14:editId="33770F52">
            <wp:simplePos x="0" y="0"/>
            <wp:positionH relativeFrom="column">
              <wp:align>left</wp:align>
            </wp:positionH>
            <wp:positionV relativeFrom="line">
              <wp:posOffset>0</wp:posOffset>
            </wp:positionV>
            <wp:extent cx="1952625" cy="1371600"/>
            <wp:effectExtent l="0" t="0" r="9525" b="0"/>
            <wp:wrapSquare wrapText="bothSides"/>
            <wp:docPr id="4" name="Picture 7" descr="A keyhole with a keyhole and a keyhole with a keyho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keyhole with a keyhole and a keyhole with a keyho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1371600"/>
                    </a:xfrm>
                    <a:prstGeom prst="rect">
                      <a:avLst/>
                    </a:prstGeom>
                    <a:noFill/>
                  </pic:spPr>
                </pic:pic>
              </a:graphicData>
            </a:graphic>
            <wp14:sizeRelH relativeFrom="page">
              <wp14:pctWidth>0</wp14:pctWidth>
            </wp14:sizeRelH>
            <wp14:sizeRelV relativeFrom="page">
              <wp14:pctHeight>0</wp14:pctHeight>
            </wp14:sizeRelV>
          </wp:anchor>
        </w:drawing>
      </w:r>
      <w:r w:rsidRPr="00405632">
        <w:rPr>
          <w:rFonts w:ascii="Calibri" w:eastAsia="Calibri" w:hAnsi="Calibri" w:cs="Calibri"/>
          <w:kern w:val="0"/>
          <w:lang w:eastAsia="en-CA"/>
          <w14:ligatures w14:val="none"/>
        </w:rPr>
        <w:t xml:space="preserve">I want to send along a heartfelt CONGRATULATIONS to our CUSO affiliated advisors who achieved acknowledgment on the </w:t>
      </w:r>
      <w:r w:rsidRPr="00405632">
        <w:rPr>
          <w:rFonts w:ascii="Calibri" w:eastAsia="Calibri" w:hAnsi="Calibri" w:cs="Calibri"/>
          <w:b/>
          <w:bCs/>
          <w:kern w:val="0"/>
          <w:lang w:eastAsia="en-CA"/>
          <w14:ligatures w14:val="none"/>
        </w:rPr>
        <w:t>AVISO top 50 MFDA Advisors</w:t>
      </w:r>
      <w:r w:rsidRPr="00405632">
        <w:rPr>
          <w:rFonts w:ascii="Calibri" w:eastAsia="Calibri" w:hAnsi="Calibri" w:cs="Calibri"/>
          <w:kern w:val="0"/>
          <w:lang w:eastAsia="en-CA"/>
          <w14:ligatures w14:val="none"/>
        </w:rPr>
        <w:t xml:space="preserve">: </w:t>
      </w:r>
    </w:p>
    <w:p w14:paraId="48707C74"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w:t>
      </w:r>
    </w:p>
    <w:p w14:paraId="1E6339E5" w14:textId="77777777" w:rsidR="00405632" w:rsidRPr="00405632" w:rsidRDefault="00405632" w:rsidP="00405632">
      <w:pPr>
        <w:numPr>
          <w:ilvl w:val="0"/>
          <w:numId w:val="3"/>
        </w:numPr>
        <w:spacing w:after="0" w:line="240" w:lineRule="auto"/>
        <w:rPr>
          <w:rFonts w:ascii="Calibri" w:eastAsia="Times New Roman" w:hAnsi="Calibri" w:cs="Calibri"/>
          <w:kern w:val="0"/>
          <w:lang w:eastAsia="en-CA"/>
          <w14:ligatures w14:val="none"/>
        </w:rPr>
      </w:pPr>
      <w:r w:rsidRPr="00405632">
        <w:rPr>
          <w:rFonts w:ascii="Calibri" w:eastAsia="Times New Roman" w:hAnsi="Calibri" w:cs="Calibri"/>
          <w:kern w:val="0"/>
          <w:lang w:eastAsia="en-CA"/>
          <w14:ligatures w14:val="none"/>
        </w:rPr>
        <w:t>Greg Boles, 1</w:t>
      </w:r>
      <w:r w:rsidRPr="00405632">
        <w:rPr>
          <w:rFonts w:ascii="Calibri" w:eastAsia="Times New Roman" w:hAnsi="Calibri" w:cs="Calibri"/>
          <w:kern w:val="0"/>
          <w:vertAlign w:val="superscript"/>
          <w:lang w:eastAsia="en-CA"/>
          <w14:ligatures w14:val="none"/>
        </w:rPr>
        <w:t>st</w:t>
      </w:r>
      <w:r w:rsidRPr="00405632">
        <w:rPr>
          <w:rFonts w:ascii="Calibri" w:eastAsia="Times New Roman" w:hAnsi="Calibri" w:cs="Calibri"/>
          <w:kern w:val="0"/>
          <w:lang w:eastAsia="en-CA"/>
          <w14:ligatures w14:val="none"/>
        </w:rPr>
        <w:t xml:space="preserve"> Choice</w:t>
      </w:r>
    </w:p>
    <w:p w14:paraId="5FB0D22B" w14:textId="77777777" w:rsidR="00405632" w:rsidRPr="00405632" w:rsidRDefault="00405632" w:rsidP="00405632">
      <w:pPr>
        <w:numPr>
          <w:ilvl w:val="0"/>
          <w:numId w:val="3"/>
        </w:numPr>
        <w:spacing w:after="0" w:line="240" w:lineRule="auto"/>
        <w:rPr>
          <w:rFonts w:ascii="Calibri" w:eastAsia="Times New Roman" w:hAnsi="Calibri" w:cs="Calibri"/>
          <w:color w:val="1F4E79"/>
          <w:kern w:val="0"/>
          <w:lang w:eastAsia="en-CA"/>
          <w14:ligatures w14:val="none"/>
        </w:rPr>
      </w:pPr>
      <w:r w:rsidRPr="00405632">
        <w:rPr>
          <w:rFonts w:ascii="Calibri" w:eastAsia="Times New Roman" w:hAnsi="Calibri" w:cs="Calibri"/>
          <w:kern w:val="0"/>
          <w:lang w:eastAsia="en-CA"/>
          <w14:ligatures w14:val="none"/>
        </w:rPr>
        <w:t>Lance Toly, 1</w:t>
      </w:r>
      <w:r w:rsidRPr="00405632">
        <w:rPr>
          <w:rFonts w:ascii="Calibri" w:eastAsia="Times New Roman" w:hAnsi="Calibri" w:cs="Calibri"/>
          <w:kern w:val="0"/>
          <w:vertAlign w:val="superscript"/>
          <w:lang w:eastAsia="en-CA"/>
          <w14:ligatures w14:val="none"/>
        </w:rPr>
        <w:t>st</w:t>
      </w:r>
      <w:r w:rsidRPr="00405632">
        <w:rPr>
          <w:rFonts w:ascii="Calibri" w:eastAsia="Times New Roman" w:hAnsi="Calibri" w:cs="Calibri"/>
          <w:kern w:val="0"/>
          <w:lang w:eastAsia="en-CA"/>
          <w14:ligatures w14:val="none"/>
        </w:rPr>
        <w:t xml:space="preserve"> Choice</w:t>
      </w:r>
    </w:p>
    <w:p w14:paraId="1D7B9C81" w14:textId="77777777" w:rsidR="00405632" w:rsidRPr="00405632" w:rsidRDefault="00405632" w:rsidP="00405632">
      <w:pPr>
        <w:numPr>
          <w:ilvl w:val="0"/>
          <w:numId w:val="3"/>
        </w:numPr>
        <w:spacing w:after="0" w:line="240" w:lineRule="auto"/>
        <w:rPr>
          <w:rFonts w:ascii="Calibri" w:eastAsia="Times New Roman" w:hAnsi="Calibri" w:cs="Calibri"/>
          <w:color w:val="1F4E79"/>
          <w:kern w:val="0"/>
          <w:lang w:eastAsia="en-CA"/>
          <w14:ligatures w14:val="none"/>
        </w:rPr>
      </w:pPr>
      <w:r w:rsidRPr="00405632">
        <w:rPr>
          <w:rFonts w:ascii="Calibri" w:eastAsia="Times New Roman" w:hAnsi="Calibri" w:cs="Calibri"/>
          <w:kern w:val="0"/>
          <w:lang w:eastAsia="en-CA"/>
          <w14:ligatures w14:val="none"/>
        </w:rPr>
        <w:t>David Van Berkel, CCU</w:t>
      </w:r>
    </w:p>
    <w:p w14:paraId="2A2FD562" w14:textId="77777777" w:rsidR="00405632" w:rsidRPr="00405632" w:rsidRDefault="00405632" w:rsidP="00405632">
      <w:pPr>
        <w:numPr>
          <w:ilvl w:val="0"/>
          <w:numId w:val="3"/>
        </w:numPr>
        <w:spacing w:after="0" w:line="240" w:lineRule="auto"/>
        <w:rPr>
          <w:rFonts w:ascii="Calibri" w:eastAsia="Times New Roman" w:hAnsi="Calibri" w:cs="Calibri"/>
          <w:kern w:val="0"/>
          <w:lang w:eastAsia="en-CA"/>
          <w14:ligatures w14:val="none"/>
        </w:rPr>
      </w:pPr>
      <w:r w:rsidRPr="00405632">
        <w:rPr>
          <w:rFonts w:ascii="Calibri" w:eastAsia="Times New Roman" w:hAnsi="Calibri" w:cs="Calibri"/>
          <w:kern w:val="0"/>
          <w:lang w:eastAsia="en-CA"/>
          <w14:ligatures w14:val="none"/>
        </w:rPr>
        <w:t>John Merlo, KSCU</w:t>
      </w:r>
    </w:p>
    <w:p w14:paraId="0819E640" w14:textId="77777777" w:rsidR="00405632" w:rsidRPr="00405632" w:rsidRDefault="00405632" w:rsidP="00405632">
      <w:pPr>
        <w:numPr>
          <w:ilvl w:val="0"/>
          <w:numId w:val="3"/>
        </w:numPr>
        <w:spacing w:after="0" w:line="240" w:lineRule="auto"/>
        <w:rPr>
          <w:rFonts w:ascii="Calibri" w:eastAsia="Times New Roman" w:hAnsi="Calibri" w:cs="Calibri"/>
          <w:kern w:val="0"/>
          <w:lang w:eastAsia="en-CA"/>
          <w14:ligatures w14:val="none"/>
        </w:rPr>
      </w:pPr>
      <w:r w:rsidRPr="00405632">
        <w:rPr>
          <w:rFonts w:ascii="Calibri" w:eastAsia="Times New Roman" w:hAnsi="Calibri" w:cs="Calibri"/>
          <w:kern w:val="0"/>
          <w:lang w:eastAsia="en-CA"/>
          <w14:ligatures w14:val="none"/>
        </w:rPr>
        <w:t>Craig McFadden, KCSU</w:t>
      </w:r>
    </w:p>
    <w:p w14:paraId="64A2C9F7"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w:t>
      </w:r>
    </w:p>
    <w:p w14:paraId="542AE2B8"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lastRenderedPageBreak/>
        <w:t xml:space="preserve">Each of these Financial Advisors has been previously </w:t>
      </w:r>
      <w:r w:rsidRPr="00405632">
        <w:rPr>
          <w:rFonts w:ascii="Calibri" w:eastAsia="Calibri" w:hAnsi="Calibri" w:cs="Calibri"/>
          <w:b/>
          <w:bCs/>
          <w:kern w:val="0"/>
          <w:lang w:eastAsia="en-CA"/>
          <w14:ligatures w14:val="none"/>
        </w:rPr>
        <w:t>PSA Certified,</w:t>
      </w:r>
      <w:r w:rsidRPr="00405632">
        <w:rPr>
          <w:rFonts w:ascii="Calibri" w:eastAsia="Calibri" w:hAnsi="Calibri" w:cs="Calibri"/>
          <w:kern w:val="0"/>
          <w:lang w:eastAsia="en-CA"/>
          <w14:ligatures w14:val="none"/>
        </w:rPr>
        <w:t xml:space="preserve"> and we are delighted with their recent acknowledgment!  </w:t>
      </w:r>
      <w:r w:rsidRPr="00405632">
        <w:rPr>
          <w:rFonts w:ascii="Calibri" w:eastAsia="Calibri" w:hAnsi="Calibri" w:cs="Calibri"/>
          <w:b/>
          <w:bCs/>
          <w:kern w:val="0"/>
          <w:lang w:eastAsia="en-CA"/>
          <w14:ligatures w14:val="none"/>
        </w:rPr>
        <w:t>Congratulations</w:t>
      </w:r>
      <w:r w:rsidRPr="00405632">
        <w:rPr>
          <w:rFonts w:ascii="Calibri" w:eastAsia="Calibri" w:hAnsi="Calibri" w:cs="Calibri"/>
          <w:kern w:val="0"/>
          <w:lang w:eastAsia="en-CA"/>
          <w14:ligatures w14:val="none"/>
        </w:rPr>
        <w:t>!!!</w:t>
      </w:r>
    </w:p>
    <w:p w14:paraId="0C488C75"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b/>
          <w:bCs/>
          <w:color w:val="1F4E79"/>
          <w:kern w:val="0"/>
          <w:sz w:val="32"/>
          <w:szCs w:val="32"/>
          <w:lang w:eastAsia="en-CA"/>
          <w14:ligatures w14:val="none"/>
        </w:rPr>
        <w:t> </w:t>
      </w:r>
    </w:p>
    <w:p w14:paraId="56410F49"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b/>
          <w:bCs/>
          <w:color w:val="1F4E79"/>
          <w:kern w:val="0"/>
          <w:sz w:val="32"/>
          <w:szCs w:val="32"/>
          <w:lang w:eastAsia="en-CA"/>
          <w14:ligatures w14:val="none"/>
        </w:rPr>
        <w:t xml:space="preserve">PSA CERTIFICATION SUMMER GRADUATES – School is In Session </w:t>
      </w:r>
    </w:p>
    <w:p w14:paraId="18F458DC"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b/>
          <w:bCs/>
          <w:kern w:val="0"/>
          <w:lang w:eastAsia="en-CA"/>
          <w14:ligatures w14:val="none"/>
        </w:rPr>
        <w:t> </w:t>
      </w:r>
    </w:p>
    <w:p w14:paraId="7101B4A1"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xml:space="preserve">We are delighted to CONGRATULATE the following individuals on their recent </w:t>
      </w:r>
      <w:r w:rsidRPr="00405632">
        <w:rPr>
          <w:rFonts w:ascii="Calibri" w:eastAsia="Calibri" w:hAnsi="Calibri" w:cs="Calibri"/>
          <w:b/>
          <w:bCs/>
          <w:kern w:val="0"/>
          <w:lang w:eastAsia="en-CA"/>
          <w14:ligatures w14:val="none"/>
        </w:rPr>
        <w:t>PSA 1 Foundation Certification</w:t>
      </w:r>
      <w:r w:rsidRPr="00405632">
        <w:rPr>
          <w:rFonts w:ascii="Calibri" w:eastAsia="Calibri" w:hAnsi="Calibri" w:cs="Calibri"/>
          <w:kern w:val="0"/>
          <w:lang w:eastAsia="en-CA"/>
          <w14:ligatures w14:val="none"/>
        </w:rPr>
        <w:t>:</w:t>
      </w:r>
    </w:p>
    <w:p w14:paraId="697B73FB" w14:textId="77777777" w:rsidR="00405632" w:rsidRPr="00405632" w:rsidRDefault="00405632" w:rsidP="00405632">
      <w:pPr>
        <w:spacing w:before="100" w:beforeAutospacing="1" w:after="100" w:afterAutospacing="1" w:line="240" w:lineRule="auto"/>
        <w:ind w:left="360"/>
        <w:rPr>
          <w:rFonts w:ascii="Calibri" w:eastAsia="Calibri" w:hAnsi="Calibri" w:cs="Calibri"/>
          <w:kern w:val="0"/>
          <w:lang w:eastAsia="en-CA"/>
          <w14:ligatures w14:val="none"/>
        </w:rPr>
      </w:pPr>
      <w:r w:rsidRPr="00405632">
        <w:rPr>
          <w:rFonts w:ascii="Calibri" w:eastAsia="Calibri" w:hAnsi="Calibri" w:cs="Calibri"/>
          <w:noProof/>
          <w:kern w:val="0"/>
          <w:lang w:eastAsia="en-CA"/>
          <w14:ligatures w14:val="none"/>
        </w:rPr>
        <w:drawing>
          <wp:anchor distT="0" distB="0" distL="76200" distR="76200" simplePos="0" relativeHeight="251662336" behindDoc="0" locked="0" layoutInCell="1" allowOverlap="0" wp14:anchorId="79937E46" wp14:editId="2A603A31">
            <wp:simplePos x="0" y="0"/>
            <wp:positionH relativeFrom="column">
              <wp:align>left</wp:align>
            </wp:positionH>
            <wp:positionV relativeFrom="line">
              <wp:posOffset>0</wp:posOffset>
            </wp:positionV>
            <wp:extent cx="647700" cy="647700"/>
            <wp:effectExtent l="0" t="0" r="0" b="0"/>
            <wp:wrapSquare wrapText="bothSides"/>
            <wp:docPr id="5" name="Picture 6"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duation cap with solid fi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Pr="00405632">
        <w:rPr>
          <w:rFonts w:ascii="Calibri" w:eastAsia="Calibri" w:hAnsi="Calibri" w:cs="Calibri"/>
          <w:b/>
          <w:bCs/>
          <w:kern w:val="0"/>
          <w:lang w:eastAsia="en-CA"/>
          <w14:ligatures w14:val="none"/>
        </w:rPr>
        <w:t>Angel Christensen</w:t>
      </w:r>
      <w:r w:rsidRPr="00405632">
        <w:rPr>
          <w:rFonts w:ascii="Calibri" w:eastAsia="Calibri" w:hAnsi="Calibri" w:cs="Calibri"/>
          <w:kern w:val="0"/>
          <w:lang w:eastAsia="en-CA"/>
          <w14:ligatures w14:val="none"/>
        </w:rPr>
        <w:t>, Financial Planner, KSCU</w:t>
      </w:r>
    </w:p>
    <w:p w14:paraId="401D48D0" w14:textId="77777777" w:rsidR="00405632" w:rsidRPr="00405632" w:rsidRDefault="00405632" w:rsidP="00405632">
      <w:pPr>
        <w:spacing w:before="100" w:beforeAutospacing="1" w:after="100" w:afterAutospacing="1" w:line="240" w:lineRule="auto"/>
        <w:ind w:left="360"/>
        <w:rPr>
          <w:rFonts w:ascii="Calibri" w:eastAsia="Calibri" w:hAnsi="Calibri" w:cs="Calibri"/>
          <w:kern w:val="0"/>
          <w:lang w:eastAsia="en-CA"/>
          <w14:ligatures w14:val="none"/>
        </w:rPr>
      </w:pPr>
      <w:r w:rsidRPr="00405632">
        <w:rPr>
          <w:rFonts w:ascii="Calibri" w:eastAsia="Calibri" w:hAnsi="Calibri" w:cs="Calibri"/>
          <w:b/>
          <w:bCs/>
          <w:kern w:val="0"/>
          <w:lang w:eastAsia="en-CA"/>
          <w14:ligatures w14:val="none"/>
        </w:rPr>
        <w:t>Amber Sereda</w:t>
      </w:r>
      <w:r w:rsidRPr="00405632">
        <w:rPr>
          <w:rFonts w:ascii="Calibri" w:eastAsia="Calibri" w:hAnsi="Calibri" w:cs="Calibri"/>
          <w:kern w:val="0"/>
          <w:lang w:eastAsia="en-CA"/>
          <w14:ligatures w14:val="none"/>
        </w:rPr>
        <w:t>, Client Service Assistant, KCSU</w:t>
      </w:r>
    </w:p>
    <w:p w14:paraId="3E7F2B3B"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w:t>
      </w:r>
    </w:p>
    <w:p w14:paraId="2FAA3DD7"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We continue to work on PSA Certification with several individuals so stay tuned for more graduates.</w:t>
      </w:r>
    </w:p>
    <w:p w14:paraId="31133EEB"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b/>
          <w:bCs/>
          <w:color w:val="1F4E79"/>
          <w:kern w:val="0"/>
          <w:sz w:val="32"/>
          <w:szCs w:val="32"/>
          <w:lang w:eastAsia="en-CA"/>
          <w14:ligatures w14:val="none"/>
        </w:rPr>
        <w:t> </w:t>
      </w:r>
    </w:p>
    <w:p w14:paraId="4A6180BB"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b/>
          <w:bCs/>
          <w:color w:val="1F4E79"/>
          <w:kern w:val="0"/>
          <w:sz w:val="32"/>
          <w:szCs w:val="32"/>
          <w:lang w:eastAsia="en-CA"/>
          <w14:ligatures w14:val="none"/>
        </w:rPr>
        <w:t xml:space="preserve">QUESTIONS </w:t>
      </w:r>
      <w:r w:rsidRPr="00405632">
        <w:rPr>
          <w:rFonts w:ascii="Calibri" w:eastAsia="Calibri" w:hAnsi="Calibri" w:cs="Calibri"/>
          <w:b/>
          <w:bCs/>
          <w:color w:val="1F4E79"/>
          <w:kern w:val="0"/>
          <w:sz w:val="32"/>
          <w:szCs w:val="32"/>
          <w:u w:val="single"/>
          <w:lang w:eastAsia="en-CA"/>
          <w14:ligatures w14:val="none"/>
        </w:rPr>
        <w:t>FROM</w:t>
      </w:r>
      <w:r w:rsidRPr="00405632">
        <w:rPr>
          <w:rFonts w:ascii="Calibri" w:eastAsia="Calibri" w:hAnsi="Calibri" w:cs="Calibri"/>
          <w:b/>
          <w:bCs/>
          <w:color w:val="1F4E79"/>
          <w:kern w:val="0"/>
          <w:sz w:val="32"/>
          <w:szCs w:val="32"/>
          <w:lang w:eastAsia="en-CA"/>
          <w14:ligatures w14:val="none"/>
        </w:rPr>
        <w:t xml:space="preserve"> THE FIELD </w:t>
      </w:r>
    </w:p>
    <w:p w14:paraId="19946B17"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color w:val="1F4E79"/>
          <w:kern w:val="0"/>
          <w:lang w:eastAsia="en-CA"/>
          <w14:ligatures w14:val="none"/>
        </w:rPr>
        <w:t> </w:t>
      </w:r>
    </w:p>
    <w:p w14:paraId="6DDD0D12"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noProof/>
          <w:kern w:val="0"/>
          <w:lang w:eastAsia="en-CA"/>
          <w14:ligatures w14:val="none"/>
        </w:rPr>
        <w:drawing>
          <wp:anchor distT="0" distB="0" distL="76200" distR="76200" simplePos="0" relativeHeight="251663360" behindDoc="0" locked="0" layoutInCell="1" allowOverlap="0" wp14:anchorId="48A53FE5" wp14:editId="069102B8">
            <wp:simplePos x="0" y="0"/>
            <wp:positionH relativeFrom="column">
              <wp:align>left</wp:align>
            </wp:positionH>
            <wp:positionV relativeFrom="line">
              <wp:posOffset>0</wp:posOffset>
            </wp:positionV>
            <wp:extent cx="1714500" cy="1143000"/>
            <wp:effectExtent l="0" t="0" r="0" b="0"/>
            <wp:wrapSquare wrapText="bothSides"/>
            <wp:docPr id="6" name="Picture 5" descr="A picture containing clock, wall, indoor,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clock, wall, indoor, plan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pic:spPr>
                </pic:pic>
              </a:graphicData>
            </a:graphic>
            <wp14:sizeRelH relativeFrom="page">
              <wp14:pctWidth>0</wp14:pctWidth>
            </wp14:sizeRelH>
            <wp14:sizeRelV relativeFrom="page">
              <wp14:pctHeight>0</wp14:pctHeight>
            </wp14:sizeRelV>
          </wp:anchor>
        </w:drawing>
      </w:r>
      <w:r w:rsidRPr="00405632">
        <w:rPr>
          <w:rFonts w:ascii="Calibri" w:eastAsia="Calibri" w:hAnsi="Calibri" w:cs="Calibri"/>
          <w:color w:val="1F4E79"/>
          <w:kern w:val="0"/>
          <w:lang w:eastAsia="en-CA"/>
          <w14:ligatures w14:val="none"/>
        </w:rPr>
        <w:t> </w:t>
      </w:r>
      <w:r w:rsidRPr="00405632">
        <w:rPr>
          <w:rFonts w:ascii="Calibri" w:eastAsia="Calibri" w:hAnsi="Calibri" w:cs="Calibri"/>
          <w:i/>
          <w:iCs/>
          <w:color w:val="002060"/>
          <w:kern w:val="0"/>
          <w:lang w:eastAsia="en-CA"/>
          <w14:ligatures w14:val="none"/>
        </w:rPr>
        <w:t>“When it comes to Insurance Only clients, how do we manage them?”</w:t>
      </w:r>
    </w:p>
    <w:p w14:paraId="544B62D3"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i/>
          <w:iCs/>
          <w:color w:val="0070C0"/>
          <w:kern w:val="0"/>
          <w:lang w:eastAsia="en-CA"/>
          <w14:ligatures w14:val="none"/>
        </w:rPr>
        <w:t> </w:t>
      </w:r>
    </w:p>
    <w:p w14:paraId="6B1B1915"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xml:space="preserve">This is a great question!  What many may </w:t>
      </w:r>
      <w:r w:rsidRPr="00405632">
        <w:rPr>
          <w:rFonts w:ascii="Calibri" w:eastAsia="Calibri" w:hAnsi="Calibri" w:cs="Calibri"/>
          <w:kern w:val="0"/>
          <w:u w:val="single"/>
          <w:lang w:eastAsia="en-CA"/>
          <w14:ligatures w14:val="none"/>
        </w:rPr>
        <w:t>not</w:t>
      </w:r>
      <w:r w:rsidRPr="00405632">
        <w:rPr>
          <w:rFonts w:ascii="Calibri" w:eastAsia="Calibri" w:hAnsi="Calibri" w:cs="Calibri"/>
          <w:kern w:val="0"/>
          <w:lang w:eastAsia="en-CA"/>
          <w14:ligatures w14:val="none"/>
        </w:rPr>
        <w:t xml:space="preserve"> know is that in the </w:t>
      </w:r>
      <w:r w:rsidRPr="00405632">
        <w:rPr>
          <w:rFonts w:ascii="Calibri" w:eastAsia="Calibri" w:hAnsi="Calibri" w:cs="Calibri"/>
          <w:b/>
          <w:bCs/>
          <w:kern w:val="0"/>
          <w:lang w:eastAsia="en-CA"/>
          <w14:ligatures w14:val="none"/>
        </w:rPr>
        <w:t>CUSO Magical Portal</w:t>
      </w:r>
      <w:r w:rsidRPr="00405632">
        <w:rPr>
          <w:rFonts w:ascii="Calibri" w:eastAsia="Calibri" w:hAnsi="Calibri" w:cs="Calibri"/>
          <w:kern w:val="0"/>
          <w:lang w:eastAsia="en-CA"/>
          <w14:ligatures w14:val="none"/>
        </w:rPr>
        <w:t xml:space="preserve"> there are several Insurance-Only resources available to work with:</w:t>
      </w:r>
    </w:p>
    <w:p w14:paraId="099E3211"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w:t>
      </w:r>
    </w:p>
    <w:p w14:paraId="14F37E56" w14:textId="77777777" w:rsidR="00405632" w:rsidRPr="00405632" w:rsidRDefault="00405632" w:rsidP="00405632">
      <w:pPr>
        <w:numPr>
          <w:ilvl w:val="0"/>
          <w:numId w:val="4"/>
        </w:numPr>
        <w:spacing w:after="0" w:line="240" w:lineRule="auto"/>
        <w:rPr>
          <w:rFonts w:ascii="Calibri" w:eastAsia="Times New Roman" w:hAnsi="Calibri" w:cs="Calibri"/>
          <w:kern w:val="0"/>
          <w:lang w:eastAsia="en-CA"/>
          <w14:ligatures w14:val="none"/>
        </w:rPr>
      </w:pPr>
      <w:r w:rsidRPr="00405632">
        <w:rPr>
          <w:rFonts w:ascii="Calibri" w:eastAsia="Times New Roman" w:hAnsi="Calibri" w:cs="Calibri"/>
          <w:kern w:val="0"/>
          <w:lang w:eastAsia="en-CA"/>
          <w14:ligatures w14:val="none"/>
        </w:rPr>
        <w:t xml:space="preserve">Insurance Only </w:t>
      </w:r>
      <w:r w:rsidRPr="00405632">
        <w:rPr>
          <w:rFonts w:ascii="Calibri" w:eastAsia="Times New Roman" w:hAnsi="Calibri" w:cs="Calibri"/>
          <w:b/>
          <w:bCs/>
          <w:kern w:val="0"/>
          <w:lang w:eastAsia="en-CA"/>
          <w14:ligatures w14:val="none"/>
        </w:rPr>
        <w:t>Client Classification</w:t>
      </w:r>
      <w:r w:rsidRPr="00405632">
        <w:rPr>
          <w:rFonts w:ascii="Calibri" w:eastAsia="Times New Roman" w:hAnsi="Calibri" w:cs="Calibri"/>
          <w:kern w:val="0"/>
          <w:lang w:eastAsia="en-CA"/>
          <w14:ligatures w14:val="none"/>
        </w:rPr>
        <w:t xml:space="preserve"> (found in Client Segmentation &amp; Client Analysis)</w:t>
      </w:r>
    </w:p>
    <w:p w14:paraId="5C4259A5" w14:textId="77777777" w:rsidR="00405632" w:rsidRPr="00405632" w:rsidRDefault="00405632" w:rsidP="00405632">
      <w:pPr>
        <w:numPr>
          <w:ilvl w:val="0"/>
          <w:numId w:val="4"/>
        </w:numPr>
        <w:spacing w:after="0" w:line="240" w:lineRule="auto"/>
        <w:rPr>
          <w:rFonts w:ascii="Calibri" w:eastAsia="Times New Roman" w:hAnsi="Calibri" w:cs="Calibri"/>
          <w:kern w:val="0"/>
          <w:lang w:eastAsia="en-CA"/>
          <w14:ligatures w14:val="none"/>
        </w:rPr>
      </w:pPr>
      <w:r w:rsidRPr="00405632">
        <w:rPr>
          <w:rFonts w:ascii="Calibri" w:eastAsia="Times New Roman" w:hAnsi="Calibri" w:cs="Calibri"/>
          <w:kern w:val="0"/>
          <w:lang w:eastAsia="en-CA"/>
          <w14:ligatures w14:val="none"/>
        </w:rPr>
        <w:t xml:space="preserve">Insurance Only </w:t>
      </w:r>
      <w:r w:rsidRPr="00405632">
        <w:rPr>
          <w:rFonts w:ascii="Calibri" w:eastAsia="Times New Roman" w:hAnsi="Calibri" w:cs="Calibri"/>
          <w:b/>
          <w:bCs/>
          <w:kern w:val="0"/>
          <w:lang w:eastAsia="en-CA"/>
          <w14:ligatures w14:val="none"/>
        </w:rPr>
        <w:t>Client Service Matrix</w:t>
      </w:r>
      <w:r w:rsidRPr="00405632">
        <w:rPr>
          <w:rFonts w:ascii="Calibri" w:eastAsia="Times New Roman" w:hAnsi="Calibri" w:cs="Calibri"/>
          <w:kern w:val="0"/>
          <w:lang w:eastAsia="en-CA"/>
          <w14:ligatures w14:val="none"/>
        </w:rPr>
        <w:t xml:space="preserve"> (found in the Client Servicing)</w:t>
      </w:r>
    </w:p>
    <w:p w14:paraId="7875F5D1" w14:textId="77777777" w:rsidR="00405632" w:rsidRPr="00405632" w:rsidRDefault="00405632" w:rsidP="00405632">
      <w:pPr>
        <w:numPr>
          <w:ilvl w:val="0"/>
          <w:numId w:val="4"/>
        </w:numPr>
        <w:spacing w:after="0" w:line="240" w:lineRule="auto"/>
        <w:rPr>
          <w:rFonts w:ascii="Calibri" w:eastAsia="Times New Roman" w:hAnsi="Calibri" w:cs="Calibri"/>
          <w:kern w:val="0"/>
          <w:lang w:eastAsia="en-CA"/>
          <w14:ligatures w14:val="none"/>
        </w:rPr>
      </w:pPr>
      <w:r w:rsidRPr="00405632">
        <w:rPr>
          <w:rFonts w:ascii="Calibri" w:eastAsia="Times New Roman" w:hAnsi="Calibri" w:cs="Calibri"/>
          <w:kern w:val="0"/>
          <w:lang w:eastAsia="en-CA"/>
          <w14:ligatures w14:val="none"/>
        </w:rPr>
        <w:t xml:space="preserve">Insurance Only </w:t>
      </w:r>
      <w:r w:rsidRPr="00405632">
        <w:rPr>
          <w:rFonts w:ascii="Calibri" w:eastAsia="Times New Roman" w:hAnsi="Calibri" w:cs="Calibri"/>
          <w:b/>
          <w:bCs/>
          <w:kern w:val="0"/>
          <w:lang w:eastAsia="en-CA"/>
          <w14:ligatures w14:val="none"/>
        </w:rPr>
        <w:t>New Client Onboarding</w:t>
      </w:r>
      <w:r w:rsidRPr="00405632">
        <w:rPr>
          <w:rFonts w:ascii="Calibri" w:eastAsia="Times New Roman" w:hAnsi="Calibri" w:cs="Calibri"/>
          <w:kern w:val="0"/>
          <w:lang w:eastAsia="en-CA"/>
          <w14:ligatures w14:val="none"/>
        </w:rPr>
        <w:t xml:space="preserve"> (found in New Client Onboarding Process) – this has EXTENSIVE resources including everything from pre-appointment to welcome process!</w:t>
      </w:r>
    </w:p>
    <w:p w14:paraId="60643BD3"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w:t>
      </w:r>
    </w:p>
    <w:p w14:paraId="0057F2E2"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xml:space="preserve">You will know if a PSA Strategy has specific </w:t>
      </w:r>
      <w:r w:rsidRPr="00405632">
        <w:rPr>
          <w:rFonts w:ascii="Calibri" w:eastAsia="Calibri" w:hAnsi="Calibri" w:cs="Calibri"/>
          <w:b/>
          <w:bCs/>
          <w:color w:val="C00000"/>
          <w:kern w:val="0"/>
          <w:lang w:eastAsia="en-CA"/>
          <w14:ligatures w14:val="none"/>
        </w:rPr>
        <w:t>Insurance Only</w:t>
      </w:r>
      <w:r w:rsidRPr="00405632">
        <w:rPr>
          <w:rFonts w:ascii="Calibri" w:eastAsia="Calibri" w:hAnsi="Calibri" w:cs="Calibri"/>
          <w:color w:val="C00000"/>
          <w:kern w:val="0"/>
          <w:lang w:eastAsia="en-CA"/>
          <w14:ligatures w14:val="none"/>
        </w:rPr>
        <w:t xml:space="preserve"> </w:t>
      </w:r>
      <w:r w:rsidRPr="00405632">
        <w:rPr>
          <w:rFonts w:ascii="Calibri" w:eastAsia="Calibri" w:hAnsi="Calibri" w:cs="Calibri"/>
          <w:kern w:val="0"/>
          <w:lang w:eastAsia="en-CA"/>
          <w14:ligatures w14:val="none"/>
        </w:rPr>
        <w:t>resources because it is denoted as follows with links to the individual resources themselves:</w:t>
      </w:r>
    </w:p>
    <w:p w14:paraId="490D8ACA"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lastRenderedPageBreak/>
        <w:t> </w:t>
      </w:r>
    </w:p>
    <w:p w14:paraId="27923430"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noProof/>
          <w:kern w:val="0"/>
          <w:lang w:eastAsia="en-CA"/>
          <w14:ligatures w14:val="none"/>
        </w:rPr>
        <w:drawing>
          <wp:anchor distT="0" distB="0" distL="76200" distR="76200" simplePos="0" relativeHeight="251664384" behindDoc="0" locked="0" layoutInCell="1" allowOverlap="0" wp14:anchorId="04220E1C" wp14:editId="298403AB">
            <wp:simplePos x="0" y="0"/>
            <wp:positionH relativeFrom="column">
              <wp:align>left</wp:align>
            </wp:positionH>
            <wp:positionV relativeFrom="line">
              <wp:posOffset>0</wp:posOffset>
            </wp:positionV>
            <wp:extent cx="3819525" cy="1104900"/>
            <wp:effectExtent l="0" t="0" r="9525" b="0"/>
            <wp:wrapSquare wrapText="bothSides"/>
            <wp:docPr id="7" name="Picture 4"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close-up of a sig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9525" cy="1104900"/>
                    </a:xfrm>
                    <a:prstGeom prst="rect">
                      <a:avLst/>
                    </a:prstGeom>
                    <a:noFill/>
                  </pic:spPr>
                </pic:pic>
              </a:graphicData>
            </a:graphic>
            <wp14:sizeRelH relativeFrom="page">
              <wp14:pctWidth>0</wp14:pctWidth>
            </wp14:sizeRelH>
            <wp14:sizeRelV relativeFrom="page">
              <wp14:pctHeight>0</wp14:pctHeight>
            </wp14:sizeRelV>
          </wp:anchor>
        </w:drawing>
      </w:r>
      <w:r w:rsidRPr="00405632">
        <w:rPr>
          <w:rFonts w:ascii="Calibri" w:eastAsia="Calibri" w:hAnsi="Calibri" w:cs="Calibri"/>
          <w:kern w:val="0"/>
          <w:lang w:eastAsia="en-CA"/>
          <w14:ligatures w14:val="none"/>
        </w:rPr>
        <w:t> </w:t>
      </w:r>
    </w:p>
    <w:p w14:paraId="2EE8DE45"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w:t>
      </w:r>
    </w:p>
    <w:p w14:paraId="36A3C5D3"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w:t>
      </w:r>
    </w:p>
    <w:p w14:paraId="43E8F171"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w:t>
      </w:r>
    </w:p>
    <w:p w14:paraId="5A8341F5"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w:t>
      </w:r>
    </w:p>
    <w:p w14:paraId="78863FE6"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w:t>
      </w:r>
    </w:p>
    <w:p w14:paraId="514E49F9"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xml:space="preserve">There are </w:t>
      </w:r>
      <w:r w:rsidRPr="00405632">
        <w:rPr>
          <w:rFonts w:ascii="Calibri" w:eastAsia="Calibri" w:hAnsi="Calibri" w:cs="Calibri"/>
          <w:b/>
          <w:bCs/>
          <w:kern w:val="0"/>
          <w:lang w:eastAsia="en-CA"/>
          <w14:ligatures w14:val="none"/>
        </w:rPr>
        <w:t>MANY resources embedded within the PSA program</w:t>
      </w:r>
      <w:r w:rsidRPr="00405632">
        <w:rPr>
          <w:rFonts w:ascii="Calibri" w:eastAsia="Calibri" w:hAnsi="Calibri" w:cs="Calibri"/>
          <w:kern w:val="0"/>
          <w:lang w:eastAsia="en-CA"/>
          <w14:ligatures w14:val="none"/>
        </w:rPr>
        <w:t xml:space="preserve"> which can be used to bring on new insurance clients and/or service existing ones.  </w:t>
      </w:r>
    </w:p>
    <w:p w14:paraId="4378B331"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w:t>
      </w:r>
    </w:p>
    <w:p w14:paraId="087F418F"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If you have some big insurance-only clients or this is a significant portion of your business, I strongly recommend you review and utilize these resources.  They follow the same philosophy &amp; approach as the wealth side of the PSA.</w:t>
      </w:r>
    </w:p>
    <w:p w14:paraId="1502CDDD"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b/>
          <w:bCs/>
          <w:color w:val="1F4E79"/>
          <w:kern w:val="0"/>
          <w:sz w:val="32"/>
          <w:szCs w:val="32"/>
          <w:lang w:eastAsia="en-CA"/>
          <w14:ligatures w14:val="none"/>
        </w:rPr>
        <w:t> </w:t>
      </w:r>
    </w:p>
    <w:p w14:paraId="27A052A1"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b/>
          <w:bCs/>
          <w:color w:val="1F4E79"/>
          <w:kern w:val="0"/>
          <w:sz w:val="32"/>
          <w:szCs w:val="32"/>
          <w:lang w:eastAsia="en-CA"/>
          <w14:ligatures w14:val="none"/>
        </w:rPr>
        <w:t xml:space="preserve">BOOMER BANTER – WHAT YOU NEED TO KNOW </w:t>
      </w:r>
    </w:p>
    <w:p w14:paraId="4C8EBEEF"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color w:val="000000"/>
          <w:kern w:val="0"/>
          <w:shd w:val="clear" w:color="auto" w:fill="FFFFFF"/>
          <w:lang w:eastAsia="en-CA"/>
          <w14:ligatures w14:val="none"/>
        </w:rPr>
        <w:t> </w:t>
      </w:r>
    </w:p>
    <w:p w14:paraId="1B3FA580" w14:textId="77777777" w:rsidR="00405632" w:rsidRPr="00405632" w:rsidRDefault="00405632" w:rsidP="00405632">
      <w:pPr>
        <w:shd w:val="clear" w:color="auto" w:fill="FFFFFF"/>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color w:val="000000"/>
          <w:kern w:val="0"/>
          <w:lang w:eastAsia="en-CA"/>
          <w14:ligatures w14:val="none"/>
        </w:rPr>
        <w:t xml:space="preserve">I love facts and figures that convey information that allows people to be </w:t>
      </w:r>
      <w:r w:rsidRPr="00405632">
        <w:rPr>
          <w:rFonts w:ascii="Calibri" w:eastAsia="Calibri" w:hAnsi="Calibri" w:cs="Calibri"/>
          <w:b/>
          <w:bCs/>
          <w:color w:val="000000"/>
          <w:kern w:val="0"/>
          <w:lang w:eastAsia="en-CA"/>
          <w14:ligatures w14:val="none"/>
        </w:rPr>
        <w:t>strategic and make good decisions</w:t>
      </w:r>
      <w:r w:rsidRPr="00405632">
        <w:rPr>
          <w:rFonts w:ascii="Calibri" w:eastAsia="Calibri" w:hAnsi="Calibri" w:cs="Calibri"/>
          <w:color w:val="000000"/>
          <w:kern w:val="0"/>
          <w:lang w:eastAsia="en-CA"/>
          <w14:ligatures w14:val="none"/>
        </w:rPr>
        <w:t>.</w:t>
      </w:r>
    </w:p>
    <w:p w14:paraId="73BCEEB2" w14:textId="77777777" w:rsidR="00405632" w:rsidRPr="00405632" w:rsidRDefault="00405632" w:rsidP="00405632">
      <w:pPr>
        <w:shd w:val="clear" w:color="auto" w:fill="FFFFFF"/>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w:t>
      </w:r>
    </w:p>
    <w:p w14:paraId="321E22A5" w14:textId="77777777" w:rsidR="00405632" w:rsidRPr="00405632" w:rsidRDefault="00405632" w:rsidP="00405632">
      <w:pPr>
        <w:shd w:val="clear" w:color="auto" w:fill="FFFFFF"/>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color w:val="000000"/>
          <w:kern w:val="0"/>
          <w:lang w:eastAsia="en-CA"/>
          <w14:ligatures w14:val="none"/>
        </w:rPr>
        <w:t xml:space="preserve">I’ve attached a presentation created by </w:t>
      </w:r>
      <w:r w:rsidRPr="00405632">
        <w:rPr>
          <w:rFonts w:ascii="Calibri" w:eastAsia="Calibri" w:hAnsi="Calibri" w:cs="Calibri"/>
          <w:b/>
          <w:bCs/>
          <w:color w:val="000000"/>
          <w:kern w:val="0"/>
          <w:lang w:eastAsia="en-CA"/>
          <w14:ligatures w14:val="none"/>
        </w:rPr>
        <w:t>Age-Friendly Business</w:t>
      </w:r>
      <w:r w:rsidRPr="00405632">
        <w:rPr>
          <w:rFonts w:ascii="Calibri" w:eastAsia="Calibri" w:hAnsi="Calibri" w:cs="Calibri"/>
          <w:color w:val="000000"/>
          <w:kern w:val="0"/>
          <w:lang w:eastAsia="en-CA"/>
          <w14:ligatures w14:val="none"/>
        </w:rPr>
        <w:t xml:space="preserve"> called </w:t>
      </w:r>
      <w:r w:rsidRPr="00405632">
        <w:rPr>
          <w:rFonts w:ascii="Calibri" w:eastAsia="Calibri" w:hAnsi="Calibri" w:cs="Calibri"/>
          <w:b/>
          <w:bCs/>
          <w:color w:val="000000"/>
          <w:kern w:val="0"/>
          <w:u w:val="single"/>
          <w:shd w:val="clear" w:color="auto" w:fill="00FF00"/>
          <w:lang w:eastAsia="en-CA"/>
          <w14:ligatures w14:val="none"/>
        </w:rPr>
        <w:t>Our World is Aging</w:t>
      </w:r>
      <w:r w:rsidRPr="00405632">
        <w:rPr>
          <w:rFonts w:ascii="Calibri" w:eastAsia="Calibri" w:hAnsi="Calibri" w:cs="Calibri"/>
          <w:color w:val="000000"/>
          <w:kern w:val="0"/>
          <w:lang w:eastAsia="en-CA"/>
          <w14:ligatures w14:val="none"/>
        </w:rPr>
        <w:t xml:space="preserve"> which is a must-see for all financial professionals.  </w:t>
      </w:r>
    </w:p>
    <w:p w14:paraId="4923D0B5" w14:textId="77777777" w:rsidR="00405632" w:rsidRPr="00405632" w:rsidRDefault="00405632" w:rsidP="00405632">
      <w:pPr>
        <w:shd w:val="clear" w:color="auto" w:fill="FFFFFF"/>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w:t>
      </w:r>
    </w:p>
    <w:p w14:paraId="7E0A9581" w14:textId="77777777" w:rsidR="00405632" w:rsidRPr="00405632" w:rsidRDefault="00405632" w:rsidP="00405632">
      <w:pPr>
        <w:shd w:val="clear" w:color="auto" w:fill="FFFFFF"/>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color w:val="000000"/>
          <w:kern w:val="0"/>
          <w:lang w:eastAsia="en-CA"/>
          <w14:ligatures w14:val="none"/>
        </w:rPr>
        <w:t>It talks about how ‘longevity’ is a new phenomenon and affects health, social and financial needs.</w:t>
      </w:r>
    </w:p>
    <w:p w14:paraId="77166953" w14:textId="77777777" w:rsidR="00405632" w:rsidRPr="00405632" w:rsidRDefault="00405632" w:rsidP="00405632">
      <w:pPr>
        <w:shd w:val="clear" w:color="auto" w:fill="FFFFFF"/>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w:t>
      </w:r>
    </w:p>
    <w:p w14:paraId="31D391E9" w14:textId="77777777" w:rsidR="00405632" w:rsidRPr="00405632" w:rsidRDefault="00405632" w:rsidP="00405632">
      <w:pPr>
        <w:shd w:val="clear" w:color="auto" w:fill="FFFFFF"/>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noProof/>
          <w:kern w:val="0"/>
          <w:lang w:eastAsia="en-CA"/>
          <w14:ligatures w14:val="none"/>
        </w:rPr>
        <w:lastRenderedPageBreak/>
        <w:drawing>
          <wp:anchor distT="0" distB="0" distL="76200" distR="76200" simplePos="0" relativeHeight="251665408" behindDoc="0" locked="0" layoutInCell="1" allowOverlap="0" wp14:anchorId="488D7323" wp14:editId="7586F282">
            <wp:simplePos x="0" y="0"/>
            <wp:positionH relativeFrom="column">
              <wp:align>left</wp:align>
            </wp:positionH>
            <wp:positionV relativeFrom="line">
              <wp:posOffset>0</wp:posOffset>
            </wp:positionV>
            <wp:extent cx="3324225" cy="2219325"/>
            <wp:effectExtent l="0" t="0" r="9525" b="9525"/>
            <wp:wrapSquare wrapText="bothSides"/>
            <wp:docPr id="8" name="Picture 3" descr="A group of women pos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A group of women posing for a pictur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4225" cy="2219325"/>
                    </a:xfrm>
                    <a:prstGeom prst="rect">
                      <a:avLst/>
                    </a:prstGeom>
                    <a:noFill/>
                  </pic:spPr>
                </pic:pic>
              </a:graphicData>
            </a:graphic>
            <wp14:sizeRelH relativeFrom="page">
              <wp14:pctWidth>0</wp14:pctWidth>
            </wp14:sizeRelH>
            <wp14:sizeRelV relativeFrom="page">
              <wp14:pctHeight>0</wp14:pctHeight>
            </wp14:sizeRelV>
          </wp:anchor>
        </w:drawing>
      </w:r>
      <w:r w:rsidRPr="00405632">
        <w:rPr>
          <w:rFonts w:ascii="Calibri" w:eastAsia="Calibri" w:hAnsi="Calibri" w:cs="Calibri"/>
          <w:color w:val="000000"/>
          <w:kern w:val="0"/>
          <w:lang w:eastAsia="en-CA"/>
          <w14:ligatures w14:val="none"/>
        </w:rPr>
        <w:t xml:space="preserve">Here are some of the many </w:t>
      </w:r>
      <w:r w:rsidRPr="00405632">
        <w:rPr>
          <w:rFonts w:ascii="Calibri" w:eastAsia="Calibri" w:hAnsi="Calibri" w:cs="Calibri"/>
          <w:b/>
          <w:bCs/>
          <w:color w:val="000000"/>
          <w:kern w:val="0"/>
          <w:lang w:eastAsia="en-CA"/>
          <w14:ligatures w14:val="none"/>
        </w:rPr>
        <w:t>fascinating highlights</w:t>
      </w:r>
      <w:r w:rsidRPr="00405632">
        <w:rPr>
          <w:rFonts w:ascii="Calibri" w:eastAsia="Calibri" w:hAnsi="Calibri" w:cs="Calibri"/>
          <w:color w:val="000000"/>
          <w:kern w:val="0"/>
          <w:lang w:eastAsia="en-CA"/>
          <w14:ligatures w14:val="none"/>
        </w:rPr>
        <w:t xml:space="preserve"> </w:t>
      </w:r>
      <w:r w:rsidRPr="00405632">
        <w:rPr>
          <w:rFonts w:ascii="Calibri" w:eastAsia="Calibri" w:hAnsi="Calibri" w:cs="Calibri"/>
          <w:b/>
          <w:bCs/>
          <w:color w:val="000000"/>
          <w:kern w:val="0"/>
          <w:lang w:eastAsia="en-CA"/>
          <w14:ligatures w14:val="none"/>
        </w:rPr>
        <w:t>about Boomers</w:t>
      </w:r>
      <w:r w:rsidRPr="00405632">
        <w:rPr>
          <w:rFonts w:ascii="Calibri" w:eastAsia="Calibri" w:hAnsi="Calibri" w:cs="Calibri"/>
          <w:color w:val="000000"/>
          <w:kern w:val="0"/>
          <w:lang w:eastAsia="en-CA"/>
          <w14:ligatures w14:val="none"/>
        </w:rPr>
        <w:t xml:space="preserve"> that you need to be aware of because they seriously impact their wealth and investment needs:</w:t>
      </w:r>
    </w:p>
    <w:p w14:paraId="1C915BC2" w14:textId="77777777" w:rsidR="00405632" w:rsidRPr="00405632" w:rsidRDefault="00405632" w:rsidP="00405632">
      <w:pPr>
        <w:shd w:val="clear" w:color="auto" w:fill="FFFFFF"/>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w:t>
      </w:r>
    </w:p>
    <w:p w14:paraId="0F79D93A" w14:textId="77777777" w:rsidR="00405632" w:rsidRPr="00405632" w:rsidRDefault="00405632" w:rsidP="00405632">
      <w:pPr>
        <w:numPr>
          <w:ilvl w:val="0"/>
          <w:numId w:val="5"/>
        </w:numPr>
        <w:shd w:val="clear" w:color="auto" w:fill="FFFFFF"/>
        <w:spacing w:after="0" w:line="240" w:lineRule="auto"/>
        <w:rPr>
          <w:rFonts w:ascii="Calibri" w:eastAsia="Times New Roman" w:hAnsi="Calibri" w:cs="Calibri"/>
          <w:kern w:val="0"/>
          <w:lang w:eastAsia="en-CA"/>
          <w14:ligatures w14:val="none"/>
        </w:rPr>
      </w:pPr>
      <w:r w:rsidRPr="00405632">
        <w:rPr>
          <w:rFonts w:ascii="Calibri" w:eastAsia="Times New Roman" w:hAnsi="Calibri" w:cs="Calibri"/>
          <w:color w:val="000000"/>
          <w:kern w:val="0"/>
          <w:lang w:eastAsia="en-CA"/>
          <w14:ligatures w14:val="none"/>
        </w:rPr>
        <w:t>Life expectancy in 1900 was 47 and in 2000 it was 77 (yes, we are living 30 years longer)</w:t>
      </w:r>
    </w:p>
    <w:p w14:paraId="508F3EF1" w14:textId="77777777" w:rsidR="00405632" w:rsidRPr="00405632" w:rsidRDefault="00405632" w:rsidP="00405632">
      <w:pPr>
        <w:numPr>
          <w:ilvl w:val="0"/>
          <w:numId w:val="5"/>
        </w:numPr>
        <w:shd w:val="clear" w:color="auto" w:fill="FFFFFF"/>
        <w:spacing w:after="0" w:line="240" w:lineRule="auto"/>
        <w:rPr>
          <w:rFonts w:ascii="Calibri" w:eastAsia="Times New Roman" w:hAnsi="Calibri" w:cs="Calibri"/>
          <w:kern w:val="0"/>
          <w:lang w:eastAsia="en-CA"/>
          <w14:ligatures w14:val="none"/>
        </w:rPr>
      </w:pPr>
      <w:r w:rsidRPr="00405632">
        <w:rPr>
          <w:rFonts w:ascii="Calibri" w:eastAsia="Times New Roman" w:hAnsi="Calibri" w:cs="Calibri"/>
          <w:color w:val="000000"/>
          <w:kern w:val="0"/>
          <w:lang w:eastAsia="en-CA"/>
          <w14:ligatures w14:val="none"/>
        </w:rPr>
        <w:t>2/3 of all humans who reached 65 are alive today</w:t>
      </w:r>
    </w:p>
    <w:p w14:paraId="226E7839" w14:textId="77777777" w:rsidR="00405632" w:rsidRPr="00405632" w:rsidRDefault="00405632" w:rsidP="00405632">
      <w:pPr>
        <w:numPr>
          <w:ilvl w:val="0"/>
          <w:numId w:val="5"/>
        </w:numPr>
        <w:shd w:val="clear" w:color="auto" w:fill="FFFFFF"/>
        <w:spacing w:after="0" w:line="240" w:lineRule="auto"/>
        <w:rPr>
          <w:rFonts w:ascii="Calibri" w:eastAsia="Times New Roman" w:hAnsi="Calibri" w:cs="Calibri"/>
          <w:kern w:val="0"/>
          <w:lang w:eastAsia="en-CA"/>
          <w14:ligatures w14:val="none"/>
        </w:rPr>
      </w:pPr>
      <w:r w:rsidRPr="00405632">
        <w:rPr>
          <w:rFonts w:ascii="Calibri" w:eastAsia="Times New Roman" w:hAnsi="Calibri" w:cs="Calibri"/>
          <w:color w:val="000000"/>
          <w:kern w:val="0"/>
          <w:lang w:eastAsia="en-CA"/>
          <w14:ligatures w14:val="none"/>
        </w:rPr>
        <w:t>Couples divorcing over the age of 65 has doubled since 1980 (this has a sudden and major impact on retirement planning)</w:t>
      </w:r>
    </w:p>
    <w:p w14:paraId="0306DFED" w14:textId="77777777" w:rsidR="00405632" w:rsidRPr="00405632" w:rsidRDefault="00405632" w:rsidP="00405632">
      <w:pPr>
        <w:numPr>
          <w:ilvl w:val="0"/>
          <w:numId w:val="5"/>
        </w:numPr>
        <w:shd w:val="clear" w:color="auto" w:fill="FFFFFF"/>
        <w:spacing w:after="0" w:line="240" w:lineRule="auto"/>
        <w:rPr>
          <w:rFonts w:ascii="Calibri" w:eastAsia="Times New Roman" w:hAnsi="Calibri" w:cs="Calibri"/>
          <w:kern w:val="0"/>
          <w:lang w:eastAsia="en-CA"/>
          <w14:ligatures w14:val="none"/>
        </w:rPr>
      </w:pPr>
      <w:r w:rsidRPr="00405632">
        <w:rPr>
          <w:rFonts w:ascii="Calibri" w:eastAsia="Times New Roman" w:hAnsi="Calibri" w:cs="Calibri"/>
          <w:color w:val="000000"/>
          <w:kern w:val="0"/>
          <w:lang w:eastAsia="en-CA"/>
          <w14:ligatures w14:val="none"/>
        </w:rPr>
        <w:t>Divorce rate is highest amongst the 50s age group</w:t>
      </w:r>
    </w:p>
    <w:p w14:paraId="39C949EF" w14:textId="77777777" w:rsidR="00405632" w:rsidRPr="00405632" w:rsidRDefault="00405632" w:rsidP="00405632">
      <w:pPr>
        <w:numPr>
          <w:ilvl w:val="0"/>
          <w:numId w:val="5"/>
        </w:numPr>
        <w:shd w:val="clear" w:color="auto" w:fill="FFFFFF"/>
        <w:spacing w:after="0" w:line="240" w:lineRule="auto"/>
        <w:rPr>
          <w:rFonts w:ascii="Calibri" w:eastAsia="Times New Roman" w:hAnsi="Calibri" w:cs="Calibri"/>
          <w:kern w:val="0"/>
          <w:lang w:eastAsia="en-CA"/>
          <w14:ligatures w14:val="none"/>
        </w:rPr>
      </w:pPr>
      <w:r w:rsidRPr="00405632">
        <w:rPr>
          <w:rFonts w:ascii="Calibri" w:eastAsia="Times New Roman" w:hAnsi="Calibri" w:cs="Calibri"/>
          <w:color w:val="000000"/>
          <w:kern w:val="0"/>
          <w:lang w:eastAsia="en-CA"/>
          <w14:ligatures w14:val="none"/>
        </w:rPr>
        <w:t xml:space="preserve">17% of retired Canadians 55+ who have debt, owe more than $100,000 </w:t>
      </w:r>
    </w:p>
    <w:p w14:paraId="7A263090" w14:textId="77777777" w:rsidR="00405632" w:rsidRPr="00405632" w:rsidRDefault="00405632" w:rsidP="00405632">
      <w:pPr>
        <w:numPr>
          <w:ilvl w:val="0"/>
          <w:numId w:val="5"/>
        </w:numPr>
        <w:shd w:val="clear" w:color="auto" w:fill="FFFFFF"/>
        <w:spacing w:after="0" w:line="240" w:lineRule="auto"/>
        <w:rPr>
          <w:rFonts w:ascii="Calibri" w:eastAsia="Times New Roman" w:hAnsi="Calibri" w:cs="Calibri"/>
          <w:kern w:val="0"/>
          <w:lang w:eastAsia="en-CA"/>
          <w14:ligatures w14:val="none"/>
        </w:rPr>
      </w:pPr>
      <w:r w:rsidRPr="00405632">
        <w:rPr>
          <w:rFonts w:ascii="Calibri" w:eastAsia="Times New Roman" w:hAnsi="Calibri" w:cs="Calibri"/>
          <w:color w:val="000000"/>
          <w:kern w:val="0"/>
          <w:lang w:eastAsia="en-CA"/>
          <w14:ligatures w14:val="none"/>
        </w:rPr>
        <w:t>A generation ago, over 65% of Canadian workers were covered by a defined-benefit pension plan</w:t>
      </w:r>
    </w:p>
    <w:p w14:paraId="2621F3E2" w14:textId="77777777" w:rsidR="00405632" w:rsidRPr="00405632" w:rsidRDefault="00405632" w:rsidP="00405632">
      <w:pPr>
        <w:numPr>
          <w:ilvl w:val="0"/>
          <w:numId w:val="5"/>
        </w:numPr>
        <w:shd w:val="clear" w:color="auto" w:fill="FFFFFF"/>
        <w:spacing w:after="0" w:line="240" w:lineRule="auto"/>
        <w:rPr>
          <w:rFonts w:ascii="Calibri" w:eastAsia="Times New Roman" w:hAnsi="Calibri" w:cs="Calibri"/>
          <w:kern w:val="0"/>
          <w:lang w:eastAsia="en-CA"/>
          <w14:ligatures w14:val="none"/>
        </w:rPr>
      </w:pPr>
      <w:r w:rsidRPr="00405632">
        <w:rPr>
          <w:rFonts w:ascii="Calibri" w:eastAsia="Times New Roman" w:hAnsi="Calibri" w:cs="Calibri"/>
          <w:color w:val="000000"/>
          <w:kern w:val="0"/>
          <w:lang w:eastAsia="en-CA"/>
          <w14:ligatures w14:val="none"/>
        </w:rPr>
        <w:t>Today, it is estimated that 29% of Canadians participate in a defined benefit pension plan (so many need other sources of retirement savings)</w:t>
      </w:r>
    </w:p>
    <w:p w14:paraId="7F95EA68" w14:textId="77777777" w:rsidR="00405632" w:rsidRPr="00405632" w:rsidRDefault="00405632" w:rsidP="00405632">
      <w:pPr>
        <w:numPr>
          <w:ilvl w:val="0"/>
          <w:numId w:val="5"/>
        </w:numPr>
        <w:shd w:val="clear" w:color="auto" w:fill="FFFFFF"/>
        <w:spacing w:after="0" w:line="240" w:lineRule="auto"/>
        <w:rPr>
          <w:rFonts w:ascii="Calibri" w:eastAsia="Times New Roman" w:hAnsi="Calibri" w:cs="Calibri"/>
          <w:kern w:val="0"/>
          <w:lang w:eastAsia="en-CA"/>
          <w14:ligatures w14:val="none"/>
        </w:rPr>
      </w:pPr>
      <w:r w:rsidRPr="00405632">
        <w:rPr>
          <w:rFonts w:ascii="Calibri" w:eastAsia="Times New Roman" w:hAnsi="Calibri" w:cs="Calibri"/>
          <w:color w:val="000000"/>
          <w:kern w:val="0"/>
          <w:lang w:eastAsia="en-CA"/>
          <w14:ligatures w14:val="none"/>
        </w:rPr>
        <w:t>70% of Boomers still have children living at home (read that again – 70%)</w:t>
      </w:r>
    </w:p>
    <w:p w14:paraId="354E98A9" w14:textId="77777777" w:rsidR="00405632" w:rsidRPr="00405632" w:rsidRDefault="00405632" w:rsidP="00405632">
      <w:pPr>
        <w:numPr>
          <w:ilvl w:val="0"/>
          <w:numId w:val="5"/>
        </w:numPr>
        <w:shd w:val="clear" w:color="auto" w:fill="FFFFFF"/>
        <w:spacing w:after="0" w:line="240" w:lineRule="auto"/>
        <w:rPr>
          <w:rFonts w:ascii="Calibri" w:eastAsia="Times New Roman" w:hAnsi="Calibri" w:cs="Calibri"/>
          <w:kern w:val="0"/>
          <w:lang w:eastAsia="en-CA"/>
          <w14:ligatures w14:val="none"/>
        </w:rPr>
      </w:pPr>
      <w:r w:rsidRPr="00405632">
        <w:rPr>
          <w:rFonts w:ascii="Calibri" w:eastAsia="Times New Roman" w:hAnsi="Calibri" w:cs="Calibri"/>
          <w:color w:val="000000"/>
          <w:kern w:val="0"/>
          <w:lang w:eastAsia="en-CA"/>
          <w14:ligatures w14:val="none"/>
        </w:rPr>
        <w:t xml:space="preserve">12% of Boomers have a parent living with them </w:t>
      </w:r>
    </w:p>
    <w:p w14:paraId="23434F0F" w14:textId="77777777" w:rsidR="00405632" w:rsidRPr="00405632" w:rsidRDefault="00405632" w:rsidP="00405632">
      <w:pPr>
        <w:numPr>
          <w:ilvl w:val="0"/>
          <w:numId w:val="5"/>
        </w:numPr>
        <w:shd w:val="clear" w:color="auto" w:fill="FFFFFF"/>
        <w:spacing w:after="0" w:line="240" w:lineRule="auto"/>
        <w:rPr>
          <w:rFonts w:ascii="Calibri" w:eastAsia="Times New Roman" w:hAnsi="Calibri" w:cs="Calibri"/>
          <w:kern w:val="0"/>
          <w:lang w:eastAsia="en-CA"/>
          <w14:ligatures w14:val="none"/>
        </w:rPr>
      </w:pPr>
      <w:r w:rsidRPr="00405632">
        <w:rPr>
          <w:rFonts w:ascii="Calibri" w:eastAsia="Times New Roman" w:hAnsi="Calibri" w:cs="Calibri"/>
          <w:color w:val="000000"/>
          <w:kern w:val="0"/>
          <w:lang w:eastAsia="en-CA"/>
          <w14:ligatures w14:val="none"/>
        </w:rPr>
        <w:t>23% of Boomers are providing monetary support to their parents</w:t>
      </w:r>
    </w:p>
    <w:p w14:paraId="683CA6BF" w14:textId="77777777" w:rsidR="00405632" w:rsidRPr="00405632" w:rsidRDefault="00405632" w:rsidP="00405632">
      <w:pPr>
        <w:shd w:val="clear" w:color="auto" w:fill="FFFFFF"/>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w:t>
      </w:r>
    </w:p>
    <w:p w14:paraId="79D5E558" w14:textId="77777777" w:rsidR="00405632" w:rsidRPr="00405632" w:rsidRDefault="00405632" w:rsidP="00405632">
      <w:pPr>
        <w:shd w:val="clear" w:color="auto" w:fill="FFFFFF"/>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color w:val="000000"/>
          <w:kern w:val="0"/>
          <w:lang w:eastAsia="en-CA"/>
          <w14:ligatures w14:val="none"/>
        </w:rPr>
        <w:t xml:space="preserve">I encourage you to review it from beginning to end to become familiar with what your </w:t>
      </w:r>
      <w:r w:rsidRPr="00405632">
        <w:rPr>
          <w:rFonts w:ascii="Calibri" w:eastAsia="Calibri" w:hAnsi="Calibri" w:cs="Calibri"/>
          <w:b/>
          <w:bCs/>
          <w:color w:val="000000"/>
          <w:kern w:val="0"/>
          <w:lang w:eastAsia="en-CA"/>
          <w14:ligatures w14:val="none"/>
        </w:rPr>
        <w:t>Boomer clients are facing</w:t>
      </w:r>
      <w:r w:rsidRPr="00405632">
        <w:rPr>
          <w:rFonts w:ascii="Calibri" w:eastAsia="Calibri" w:hAnsi="Calibri" w:cs="Calibri"/>
          <w:color w:val="000000"/>
          <w:kern w:val="0"/>
          <w:lang w:eastAsia="en-CA"/>
          <w14:ligatures w14:val="none"/>
        </w:rPr>
        <w:t xml:space="preserve"> so you can help them seize the opportunities and manage the challenges they are currently facing.</w:t>
      </w:r>
    </w:p>
    <w:p w14:paraId="1DCC59C1" w14:textId="77777777" w:rsidR="00405632" w:rsidRPr="00405632" w:rsidRDefault="00405632" w:rsidP="00405632">
      <w:pPr>
        <w:shd w:val="clear" w:color="auto" w:fill="FFFFFF"/>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w:t>
      </w:r>
    </w:p>
    <w:p w14:paraId="439C1376" w14:textId="77777777" w:rsidR="00405632" w:rsidRPr="00405632" w:rsidRDefault="00405632" w:rsidP="00405632">
      <w:pPr>
        <w:shd w:val="clear" w:color="auto" w:fill="FFFFFF"/>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color w:val="000000"/>
          <w:kern w:val="0"/>
          <w:lang w:eastAsia="en-CA"/>
          <w14:ligatures w14:val="none"/>
        </w:rPr>
        <w:t xml:space="preserve">I also want to send a big CONGRATULATIONS out to </w:t>
      </w:r>
      <w:r w:rsidRPr="00405632">
        <w:rPr>
          <w:rFonts w:ascii="Calibri" w:eastAsia="Calibri" w:hAnsi="Calibri" w:cs="Calibri"/>
          <w:b/>
          <w:bCs/>
          <w:color w:val="000000"/>
          <w:kern w:val="0"/>
          <w:lang w:eastAsia="en-CA"/>
          <w14:ligatures w14:val="none"/>
        </w:rPr>
        <w:t>Greg Boles</w:t>
      </w:r>
      <w:r w:rsidRPr="00405632">
        <w:rPr>
          <w:rFonts w:ascii="Calibri" w:eastAsia="Calibri" w:hAnsi="Calibri" w:cs="Calibri"/>
          <w:color w:val="000000"/>
          <w:kern w:val="0"/>
          <w:lang w:eastAsia="en-CA"/>
          <w14:ligatures w14:val="none"/>
        </w:rPr>
        <w:t xml:space="preserve"> and </w:t>
      </w:r>
      <w:r w:rsidRPr="00405632">
        <w:rPr>
          <w:rFonts w:ascii="Calibri" w:eastAsia="Calibri" w:hAnsi="Calibri" w:cs="Calibri"/>
          <w:b/>
          <w:bCs/>
          <w:color w:val="000000"/>
          <w:kern w:val="0"/>
          <w:lang w:eastAsia="en-CA"/>
          <w14:ligatures w14:val="none"/>
        </w:rPr>
        <w:t>Lance Toly from 1</w:t>
      </w:r>
      <w:r w:rsidRPr="00405632">
        <w:rPr>
          <w:rFonts w:ascii="Calibri" w:eastAsia="Calibri" w:hAnsi="Calibri" w:cs="Calibri"/>
          <w:b/>
          <w:bCs/>
          <w:color w:val="000000"/>
          <w:kern w:val="0"/>
          <w:vertAlign w:val="superscript"/>
          <w:lang w:eastAsia="en-CA"/>
          <w14:ligatures w14:val="none"/>
        </w:rPr>
        <w:t>st</w:t>
      </w:r>
      <w:r w:rsidRPr="00405632">
        <w:rPr>
          <w:rFonts w:ascii="Calibri" w:eastAsia="Calibri" w:hAnsi="Calibri" w:cs="Calibri"/>
          <w:b/>
          <w:bCs/>
          <w:color w:val="000000"/>
          <w:kern w:val="0"/>
          <w:lang w:eastAsia="en-CA"/>
          <w14:ligatures w14:val="none"/>
        </w:rPr>
        <w:t xml:space="preserve"> Choice Savings</w:t>
      </w:r>
      <w:r w:rsidRPr="00405632">
        <w:rPr>
          <w:rFonts w:ascii="Calibri" w:eastAsia="Calibri" w:hAnsi="Calibri" w:cs="Calibri"/>
          <w:color w:val="000000"/>
          <w:kern w:val="0"/>
          <w:lang w:eastAsia="en-CA"/>
          <w14:ligatures w14:val="none"/>
        </w:rPr>
        <w:t xml:space="preserve"> who recently earned their </w:t>
      </w:r>
      <w:r w:rsidRPr="00405632">
        <w:rPr>
          <w:rFonts w:ascii="Calibri" w:eastAsia="Calibri" w:hAnsi="Calibri" w:cs="Calibri"/>
          <w:b/>
          <w:bCs/>
          <w:color w:val="000000"/>
          <w:kern w:val="0"/>
          <w:lang w:eastAsia="en-CA"/>
          <w14:ligatures w14:val="none"/>
        </w:rPr>
        <w:t>CPCA (Certified Professional Consultant on Aging) Designation</w:t>
      </w:r>
      <w:r w:rsidRPr="00405632">
        <w:rPr>
          <w:rFonts w:ascii="Calibri" w:eastAsia="Calibri" w:hAnsi="Calibri" w:cs="Calibri"/>
          <w:color w:val="000000"/>
          <w:kern w:val="0"/>
          <w:lang w:eastAsia="en-CA"/>
          <w14:ligatures w14:val="none"/>
        </w:rPr>
        <w:t xml:space="preserve"> from Age-Friendly Business!</w:t>
      </w:r>
    </w:p>
    <w:p w14:paraId="55A3613E"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xml:space="preserve">  </w:t>
      </w:r>
    </w:p>
    <w:p w14:paraId="77D67D62"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w:t>
      </w:r>
    </w:p>
    <w:p w14:paraId="7A950E16"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noProof/>
          <w:kern w:val="0"/>
          <w:lang w:eastAsia="en-CA"/>
          <w14:ligatures w14:val="none"/>
        </w:rPr>
        <w:drawing>
          <wp:anchor distT="0" distB="0" distL="76200" distR="76200" simplePos="0" relativeHeight="251666432" behindDoc="0" locked="0" layoutInCell="1" allowOverlap="0" wp14:anchorId="55125B8A" wp14:editId="3C4E8FC7">
            <wp:simplePos x="0" y="0"/>
            <wp:positionH relativeFrom="column">
              <wp:align>left</wp:align>
            </wp:positionH>
            <wp:positionV relativeFrom="line">
              <wp:posOffset>0</wp:posOffset>
            </wp:positionV>
            <wp:extent cx="3019425" cy="638175"/>
            <wp:effectExtent l="0" t="0" r="9525" b="9525"/>
            <wp:wrapSquare wrapText="bothSides"/>
            <wp:docPr id="9"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A close up of a logo&#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19425" cy="638175"/>
                    </a:xfrm>
                    <a:prstGeom prst="rect">
                      <a:avLst/>
                    </a:prstGeom>
                    <a:noFill/>
                  </pic:spPr>
                </pic:pic>
              </a:graphicData>
            </a:graphic>
            <wp14:sizeRelH relativeFrom="page">
              <wp14:pctWidth>0</wp14:pctWidth>
            </wp14:sizeRelH>
            <wp14:sizeRelV relativeFrom="page">
              <wp14:pctHeight>0</wp14:pctHeight>
            </wp14:sizeRelV>
          </wp:anchor>
        </w:drawing>
      </w:r>
      <w:r w:rsidRPr="00405632">
        <w:rPr>
          <w:rFonts w:ascii="Calibri" w:eastAsia="Calibri" w:hAnsi="Calibri" w:cs="Calibri"/>
          <w:color w:val="0070C0"/>
          <w:kern w:val="0"/>
          <w:sz w:val="18"/>
          <w:szCs w:val="18"/>
          <w:lang w:eastAsia="en-CA"/>
          <w14:ligatures w14:val="none"/>
        </w:rPr>
        <w:t> </w:t>
      </w:r>
    </w:p>
    <w:p w14:paraId="434A5B00"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w:t>
      </w:r>
    </w:p>
    <w:p w14:paraId="1691F654"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w:t>
      </w:r>
    </w:p>
    <w:p w14:paraId="78A3BA7F"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w:t>
      </w:r>
    </w:p>
    <w:p w14:paraId="3C368D01"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lastRenderedPageBreak/>
        <w:t> </w:t>
      </w:r>
    </w:p>
    <w:p w14:paraId="13CC2460"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b/>
          <w:bCs/>
          <w:color w:val="1F4E79"/>
          <w:kern w:val="0"/>
          <w:sz w:val="32"/>
          <w:szCs w:val="32"/>
          <w:lang w:eastAsia="en-CA"/>
          <w14:ligatures w14:val="none"/>
        </w:rPr>
        <w:t>Thanksgiving Cards</w:t>
      </w:r>
    </w:p>
    <w:p w14:paraId="199C3585"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w:t>
      </w:r>
    </w:p>
    <w:p w14:paraId="18BDDD1A"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xml:space="preserve">A reminder there is a field on the main </w:t>
      </w:r>
      <w:r w:rsidRPr="00405632">
        <w:rPr>
          <w:rFonts w:ascii="Calibri" w:eastAsia="Calibri" w:hAnsi="Calibri" w:cs="Calibri"/>
          <w:b/>
          <w:bCs/>
          <w:kern w:val="0"/>
          <w:lang w:eastAsia="en-CA"/>
          <w14:ligatures w14:val="none"/>
        </w:rPr>
        <w:t>Contact Record page</w:t>
      </w:r>
      <w:r w:rsidRPr="00405632">
        <w:rPr>
          <w:rFonts w:ascii="Calibri" w:eastAsia="Calibri" w:hAnsi="Calibri" w:cs="Calibri"/>
          <w:kern w:val="0"/>
          <w:lang w:eastAsia="en-CA"/>
          <w14:ligatures w14:val="none"/>
        </w:rPr>
        <w:t xml:space="preserve"> that allows you to enter each year you’ve sent a </w:t>
      </w:r>
      <w:r w:rsidRPr="00405632">
        <w:rPr>
          <w:rFonts w:ascii="Calibri" w:eastAsia="Calibri" w:hAnsi="Calibri" w:cs="Calibri"/>
          <w:b/>
          <w:bCs/>
          <w:kern w:val="0"/>
          <w:lang w:eastAsia="en-CA"/>
          <w14:ligatures w14:val="none"/>
        </w:rPr>
        <w:t>Thanksgiving Card</w:t>
      </w:r>
      <w:r w:rsidRPr="00405632">
        <w:rPr>
          <w:rFonts w:ascii="Calibri" w:eastAsia="Calibri" w:hAnsi="Calibri" w:cs="Calibri"/>
          <w:kern w:val="0"/>
          <w:lang w:eastAsia="en-CA"/>
          <w14:ligatures w14:val="none"/>
        </w:rPr>
        <w:t xml:space="preserve"> to clients.</w:t>
      </w:r>
    </w:p>
    <w:p w14:paraId="46D7E13F"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w:t>
      </w:r>
    </w:p>
    <w:p w14:paraId="62E90D91"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noProof/>
          <w:kern w:val="0"/>
          <w:lang w:eastAsia="en-CA"/>
          <w14:ligatures w14:val="none"/>
        </w:rPr>
        <w:drawing>
          <wp:anchor distT="0" distB="0" distL="76200" distR="76200" simplePos="0" relativeHeight="251667456" behindDoc="0" locked="0" layoutInCell="1" allowOverlap="0" wp14:anchorId="2CEEAC8C" wp14:editId="5B5E35DF">
            <wp:simplePos x="0" y="0"/>
            <wp:positionH relativeFrom="column">
              <wp:align>left</wp:align>
            </wp:positionH>
            <wp:positionV relativeFrom="line">
              <wp:posOffset>0</wp:posOffset>
            </wp:positionV>
            <wp:extent cx="4752975" cy="2676525"/>
            <wp:effectExtent l="0" t="0" r="9525" b="9525"/>
            <wp:wrapSquare wrapText="bothSides"/>
            <wp:docPr id="1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A screenshot of a compute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52975" cy="2676525"/>
                    </a:xfrm>
                    <a:prstGeom prst="rect">
                      <a:avLst/>
                    </a:prstGeom>
                    <a:noFill/>
                  </pic:spPr>
                </pic:pic>
              </a:graphicData>
            </a:graphic>
            <wp14:sizeRelH relativeFrom="page">
              <wp14:pctWidth>0</wp14:pctWidth>
            </wp14:sizeRelH>
            <wp14:sizeRelV relativeFrom="page">
              <wp14:pctHeight>0</wp14:pctHeight>
            </wp14:sizeRelV>
          </wp:anchor>
        </w:drawing>
      </w:r>
      <w:r w:rsidRPr="00405632">
        <w:rPr>
          <w:rFonts w:ascii="Calibri" w:eastAsia="Calibri" w:hAnsi="Calibri" w:cs="Calibri"/>
          <w:kern w:val="0"/>
          <w:lang w:eastAsia="en-CA"/>
          <w14:ligatures w14:val="none"/>
        </w:rPr>
        <w:t>This allows you to see the history of how many cards they’ve received as well as readily generate lists related to Thanksgiving Cards.</w:t>
      </w:r>
    </w:p>
    <w:p w14:paraId="21BA7228"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w:t>
      </w:r>
    </w:p>
    <w:p w14:paraId="08BA3363"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xml:space="preserve">The </w:t>
      </w:r>
      <w:r w:rsidRPr="00405632">
        <w:rPr>
          <w:rFonts w:ascii="Calibri" w:eastAsia="Calibri" w:hAnsi="Calibri" w:cs="Calibri"/>
          <w:b/>
          <w:bCs/>
          <w:color w:val="203864"/>
          <w:kern w:val="0"/>
          <w:lang w:eastAsia="en-CA"/>
          <w14:ligatures w14:val="none"/>
        </w:rPr>
        <w:t>New PSA Client Experience</w:t>
      </w:r>
      <w:r w:rsidRPr="00405632">
        <w:rPr>
          <w:rFonts w:ascii="Calibri" w:eastAsia="Calibri" w:hAnsi="Calibri" w:cs="Calibri"/>
          <w:color w:val="203864"/>
          <w:kern w:val="0"/>
          <w:lang w:eastAsia="en-CA"/>
          <w14:ligatures w14:val="none"/>
        </w:rPr>
        <w:t xml:space="preserve"> </w:t>
      </w:r>
      <w:r w:rsidRPr="00405632">
        <w:rPr>
          <w:rFonts w:ascii="Calibri" w:eastAsia="Calibri" w:hAnsi="Calibri" w:cs="Calibri"/>
          <w:kern w:val="0"/>
          <w:lang w:eastAsia="en-CA"/>
          <w14:ligatures w14:val="none"/>
        </w:rPr>
        <w:t>coming into effect this year outlines the following when preparing and sending your Thanksgiving Cards:</w:t>
      </w:r>
    </w:p>
    <w:p w14:paraId="6A52220C"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w:t>
      </w:r>
    </w:p>
    <w:p w14:paraId="6BF11254"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b/>
          <w:bCs/>
          <w:kern w:val="0"/>
          <w:lang w:eastAsia="en-CA"/>
          <w14:ligatures w14:val="none"/>
        </w:rPr>
        <w:t>AAA Clients</w:t>
      </w:r>
      <w:r w:rsidRPr="00405632">
        <w:rPr>
          <w:rFonts w:ascii="Calibri" w:eastAsia="Calibri" w:hAnsi="Calibri" w:cs="Calibri"/>
          <w:kern w:val="0"/>
          <w:lang w:eastAsia="en-CA"/>
          <w14:ligatures w14:val="none"/>
        </w:rPr>
        <w:t xml:space="preserve">                        </w:t>
      </w:r>
      <w:r w:rsidRPr="00405632">
        <w:rPr>
          <w:rFonts w:ascii="Calibri" w:eastAsia="Calibri" w:hAnsi="Calibri" w:cs="Calibri"/>
          <w:b/>
          <w:bCs/>
          <w:kern w:val="0"/>
          <w:lang w:eastAsia="en-CA"/>
          <w14:ligatures w14:val="none"/>
        </w:rPr>
        <w:t>Lavish Card</w:t>
      </w:r>
      <w:r w:rsidRPr="00405632">
        <w:rPr>
          <w:rFonts w:ascii="Calibri" w:eastAsia="Calibri" w:hAnsi="Calibri" w:cs="Calibri"/>
          <w:kern w:val="0"/>
          <w:lang w:eastAsia="en-CA"/>
          <w14:ligatures w14:val="none"/>
        </w:rPr>
        <w:t xml:space="preserve"> with Personalized Handwritten Greeting</w:t>
      </w:r>
    </w:p>
    <w:p w14:paraId="1A5916E8"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b/>
          <w:bCs/>
          <w:kern w:val="0"/>
          <w:u w:val="single"/>
          <w:lang w:eastAsia="en-CA"/>
          <w14:ligatures w14:val="none"/>
        </w:rPr>
        <w:t>AA Clients</w:t>
      </w:r>
      <w:r w:rsidRPr="00405632">
        <w:rPr>
          <w:rFonts w:ascii="Calibri" w:eastAsia="Calibri" w:hAnsi="Calibri" w:cs="Calibri"/>
          <w:kern w:val="0"/>
          <w:u w:val="single"/>
          <w:lang w:eastAsia="en-CA"/>
          <w14:ligatures w14:val="none"/>
        </w:rPr>
        <w:t xml:space="preserve">                           </w:t>
      </w:r>
      <w:r w:rsidRPr="00405632">
        <w:rPr>
          <w:rFonts w:ascii="Calibri" w:eastAsia="Calibri" w:hAnsi="Calibri" w:cs="Calibri"/>
          <w:b/>
          <w:bCs/>
          <w:kern w:val="0"/>
          <w:u w:val="single"/>
          <w:lang w:eastAsia="en-CA"/>
          <w14:ligatures w14:val="none"/>
        </w:rPr>
        <w:t>Lavish Card</w:t>
      </w:r>
      <w:r w:rsidRPr="00405632">
        <w:rPr>
          <w:rFonts w:ascii="Calibri" w:eastAsia="Calibri" w:hAnsi="Calibri" w:cs="Calibri"/>
          <w:kern w:val="0"/>
          <w:u w:val="single"/>
          <w:lang w:eastAsia="en-CA"/>
          <w14:ligatures w14:val="none"/>
        </w:rPr>
        <w:t xml:space="preserve"> with Personalized Handwritten Greeting</w:t>
      </w:r>
    </w:p>
    <w:p w14:paraId="66D07575"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b/>
          <w:bCs/>
          <w:kern w:val="0"/>
          <w:lang w:eastAsia="en-CA"/>
          <w14:ligatures w14:val="none"/>
        </w:rPr>
        <w:t>A Clients</w:t>
      </w:r>
      <w:r w:rsidRPr="00405632">
        <w:rPr>
          <w:rFonts w:ascii="Calibri" w:eastAsia="Calibri" w:hAnsi="Calibri" w:cs="Calibri"/>
          <w:kern w:val="0"/>
          <w:lang w:eastAsia="en-CA"/>
          <w14:ligatures w14:val="none"/>
        </w:rPr>
        <w:t xml:space="preserve">                                              </w:t>
      </w:r>
      <w:r w:rsidRPr="00405632">
        <w:rPr>
          <w:rFonts w:ascii="Calibri" w:eastAsia="Calibri" w:hAnsi="Calibri" w:cs="Calibri"/>
          <w:b/>
          <w:bCs/>
          <w:kern w:val="0"/>
          <w:lang w:eastAsia="en-CA"/>
          <w14:ligatures w14:val="none"/>
        </w:rPr>
        <w:t>Lavish Card</w:t>
      </w:r>
      <w:r w:rsidRPr="00405632">
        <w:rPr>
          <w:rFonts w:ascii="Calibri" w:eastAsia="Calibri" w:hAnsi="Calibri" w:cs="Calibri"/>
          <w:kern w:val="0"/>
          <w:lang w:eastAsia="en-CA"/>
          <w14:ligatures w14:val="none"/>
        </w:rPr>
        <w:t xml:space="preserve"> with a simple Signature</w:t>
      </w:r>
    </w:p>
    <w:p w14:paraId="6636E5AA"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b/>
          <w:bCs/>
          <w:kern w:val="0"/>
          <w:u w:val="single"/>
          <w:lang w:eastAsia="en-CA"/>
          <w14:ligatures w14:val="none"/>
        </w:rPr>
        <w:t>AF/AS Clients</w:t>
      </w:r>
      <w:r w:rsidRPr="00405632">
        <w:rPr>
          <w:rFonts w:ascii="Calibri" w:eastAsia="Calibri" w:hAnsi="Calibri" w:cs="Calibri"/>
          <w:kern w:val="0"/>
          <w:u w:val="single"/>
          <w:lang w:eastAsia="en-CA"/>
          <w14:ligatures w14:val="none"/>
        </w:rPr>
        <w:t xml:space="preserve">                    </w:t>
      </w:r>
      <w:r w:rsidRPr="00405632">
        <w:rPr>
          <w:rFonts w:ascii="Calibri" w:eastAsia="Calibri" w:hAnsi="Calibri" w:cs="Calibri"/>
          <w:b/>
          <w:bCs/>
          <w:kern w:val="0"/>
          <w:u w:val="single"/>
          <w:lang w:eastAsia="en-CA"/>
          <w14:ligatures w14:val="none"/>
        </w:rPr>
        <w:t>Lavish Card</w:t>
      </w:r>
      <w:r w:rsidRPr="00405632">
        <w:rPr>
          <w:rFonts w:ascii="Calibri" w:eastAsia="Calibri" w:hAnsi="Calibri" w:cs="Calibri"/>
          <w:kern w:val="0"/>
          <w:u w:val="single"/>
          <w:lang w:eastAsia="en-CA"/>
          <w14:ligatures w14:val="none"/>
        </w:rPr>
        <w:t xml:space="preserve"> with simple Signature</w:t>
      </w:r>
    </w:p>
    <w:p w14:paraId="631594A1"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b/>
          <w:bCs/>
          <w:kern w:val="0"/>
          <w:lang w:eastAsia="en-CA"/>
          <w14:ligatures w14:val="none"/>
        </w:rPr>
        <w:t>B Clients</w:t>
      </w:r>
      <w:r w:rsidRPr="00405632">
        <w:rPr>
          <w:rFonts w:ascii="Calibri" w:eastAsia="Calibri" w:hAnsi="Calibri" w:cs="Calibri"/>
          <w:kern w:val="0"/>
          <w:lang w:eastAsia="en-CA"/>
          <w14:ligatures w14:val="none"/>
        </w:rPr>
        <w:t xml:space="preserve">                                              </w:t>
      </w:r>
      <w:r w:rsidRPr="00405632">
        <w:rPr>
          <w:rFonts w:ascii="Calibri" w:eastAsia="Calibri" w:hAnsi="Calibri" w:cs="Calibri"/>
          <w:b/>
          <w:bCs/>
          <w:kern w:val="0"/>
          <w:lang w:eastAsia="en-CA"/>
          <w14:ligatures w14:val="none"/>
        </w:rPr>
        <w:t>Email</w:t>
      </w:r>
      <w:r w:rsidRPr="00405632">
        <w:rPr>
          <w:rFonts w:ascii="Calibri" w:eastAsia="Calibri" w:hAnsi="Calibri" w:cs="Calibri"/>
          <w:kern w:val="0"/>
          <w:lang w:eastAsia="en-CA"/>
          <w14:ligatures w14:val="none"/>
        </w:rPr>
        <w:t xml:space="preserve"> a Thanksgiving Message </w:t>
      </w:r>
    </w:p>
    <w:p w14:paraId="4DF3D794"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w:t>
      </w:r>
    </w:p>
    <w:p w14:paraId="1EA2229B"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You may wish to grandfather your B clients and continue to send a card if it feels like a better fit -- that is entirely up to you.  We are trying to streamline the process for those with many clients at the top end of their book.</w:t>
      </w:r>
    </w:p>
    <w:p w14:paraId="4D1665FB"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lastRenderedPageBreak/>
        <w:t> </w:t>
      </w:r>
    </w:p>
    <w:p w14:paraId="6F532792"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xml:space="preserve">You can also print address labels from Maximizer for your Thanksgiving Cards – although if possible, we recommend someone </w:t>
      </w:r>
      <w:r w:rsidRPr="00405632">
        <w:rPr>
          <w:rFonts w:ascii="Calibri" w:eastAsia="Calibri" w:hAnsi="Calibri" w:cs="Calibri"/>
          <w:b/>
          <w:bCs/>
          <w:kern w:val="0"/>
          <w:lang w:eastAsia="en-CA"/>
          <w14:ligatures w14:val="none"/>
        </w:rPr>
        <w:t>handwrite the address for the AAA and AA clients</w:t>
      </w:r>
      <w:r w:rsidRPr="00405632">
        <w:rPr>
          <w:rFonts w:ascii="Calibri" w:eastAsia="Calibri" w:hAnsi="Calibri" w:cs="Calibri"/>
          <w:kern w:val="0"/>
          <w:lang w:eastAsia="en-CA"/>
          <w14:ligatures w14:val="none"/>
        </w:rPr>
        <w:t xml:space="preserve"> to make it feel extra special.</w:t>
      </w:r>
    </w:p>
    <w:p w14:paraId="642200A0"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w:t>
      </w:r>
    </w:p>
    <w:p w14:paraId="077EEC3F"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xml:space="preserve">I’ve attached a copy of the </w:t>
      </w:r>
      <w:r w:rsidRPr="00405632">
        <w:rPr>
          <w:rFonts w:ascii="Calibri" w:eastAsia="Calibri" w:hAnsi="Calibri" w:cs="Calibri"/>
          <w:kern w:val="0"/>
          <w:u w:val="single"/>
          <w:shd w:val="clear" w:color="auto" w:fill="00FF00"/>
          <w:lang w:eastAsia="en-CA"/>
          <w14:ligatures w14:val="none"/>
        </w:rPr>
        <w:t>CUSO Client Service Model</w:t>
      </w:r>
      <w:r w:rsidRPr="00405632">
        <w:rPr>
          <w:rFonts w:ascii="Calibri" w:eastAsia="Calibri" w:hAnsi="Calibri" w:cs="Calibri"/>
          <w:kern w:val="0"/>
          <w:lang w:eastAsia="en-CA"/>
          <w14:ligatures w14:val="none"/>
        </w:rPr>
        <w:t xml:space="preserve"> for your reference.</w:t>
      </w:r>
    </w:p>
    <w:p w14:paraId="2B39D281"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w:t>
      </w:r>
    </w:p>
    <w:p w14:paraId="644D5961"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b/>
          <w:bCs/>
          <w:color w:val="1F4E79"/>
          <w:kern w:val="0"/>
          <w:sz w:val="32"/>
          <w:szCs w:val="32"/>
          <w:lang w:eastAsia="en-CA"/>
          <w14:ligatures w14:val="none"/>
        </w:rPr>
        <w:t>FINANCIAL PLANNING TIPS by SHELDON CRAIG  </w:t>
      </w:r>
    </w:p>
    <w:p w14:paraId="066AD920"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b/>
          <w:bCs/>
          <w:color w:val="1F4E79"/>
          <w:kern w:val="0"/>
          <w:sz w:val="32"/>
          <w:szCs w:val="32"/>
          <w:lang w:eastAsia="en-CA"/>
          <w14:ligatures w14:val="none"/>
        </w:rPr>
        <w:t> </w:t>
      </w:r>
    </w:p>
    <w:p w14:paraId="4C184FE8"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b/>
          <w:bCs/>
          <w:kern w:val="0"/>
          <w:sz w:val="28"/>
          <w:szCs w:val="28"/>
          <w:lang w:eastAsia="en-CA"/>
          <w14:ligatures w14:val="none"/>
        </w:rPr>
        <w:t>NaviPlan Tips – Creating Different Scenarios</w:t>
      </w:r>
    </w:p>
    <w:p w14:paraId="5BBE425C"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b/>
          <w:bCs/>
          <w:kern w:val="0"/>
          <w:sz w:val="24"/>
          <w:szCs w:val="24"/>
          <w:lang w:eastAsia="en-CA"/>
          <w14:ligatures w14:val="none"/>
        </w:rPr>
        <w:t> </w:t>
      </w:r>
    </w:p>
    <w:p w14:paraId="2D049D6A"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xml:space="preserve">When creating plans for our members, you will be faced with several options to meet their goals.  There are more ways than one to achieve the goals and it is important to show our members different ways to meet them.  </w:t>
      </w:r>
    </w:p>
    <w:p w14:paraId="2517A4C1"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w:t>
      </w:r>
    </w:p>
    <w:p w14:paraId="17185143"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The member, we will refer to the Kennedy’s original Navi Case Study, may not be on track to meet their goal of retiring at age 60.   They have several options including:</w:t>
      </w:r>
    </w:p>
    <w:p w14:paraId="1AF24651" w14:textId="77777777" w:rsidR="00405632" w:rsidRPr="00405632" w:rsidRDefault="00405632" w:rsidP="00405632">
      <w:pPr>
        <w:spacing w:before="100" w:beforeAutospacing="1" w:after="100" w:afterAutospacing="1"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w:t>
      </w:r>
    </w:p>
    <w:p w14:paraId="5B805622" w14:textId="77777777" w:rsidR="00405632" w:rsidRPr="00405632" w:rsidRDefault="00405632" w:rsidP="00405632">
      <w:pPr>
        <w:numPr>
          <w:ilvl w:val="0"/>
          <w:numId w:val="6"/>
        </w:numPr>
        <w:spacing w:after="0" w:line="276" w:lineRule="auto"/>
        <w:rPr>
          <w:rFonts w:ascii="Calibri" w:eastAsia="Times New Roman" w:hAnsi="Calibri" w:cs="Calibri"/>
          <w:kern w:val="0"/>
          <w:lang w:eastAsia="en-CA"/>
          <w14:ligatures w14:val="none"/>
        </w:rPr>
      </w:pPr>
      <w:r w:rsidRPr="00405632">
        <w:rPr>
          <w:rFonts w:ascii="Calibri" w:eastAsia="Times New Roman" w:hAnsi="Calibri" w:cs="Calibri"/>
          <w:kern w:val="0"/>
          <w:lang w:eastAsia="en-CA"/>
          <w14:ligatures w14:val="none"/>
        </w:rPr>
        <w:t>Delaying Retirement</w:t>
      </w:r>
    </w:p>
    <w:p w14:paraId="657545D8" w14:textId="77777777" w:rsidR="00405632" w:rsidRPr="00405632" w:rsidRDefault="00405632" w:rsidP="00405632">
      <w:pPr>
        <w:numPr>
          <w:ilvl w:val="0"/>
          <w:numId w:val="6"/>
        </w:numPr>
        <w:spacing w:after="0" w:line="276" w:lineRule="auto"/>
        <w:rPr>
          <w:rFonts w:ascii="Calibri" w:eastAsia="Times New Roman" w:hAnsi="Calibri" w:cs="Calibri"/>
          <w:kern w:val="0"/>
          <w:lang w:eastAsia="en-CA"/>
          <w14:ligatures w14:val="none"/>
        </w:rPr>
      </w:pPr>
      <w:r w:rsidRPr="00405632">
        <w:rPr>
          <w:rFonts w:ascii="Calibri" w:eastAsia="Times New Roman" w:hAnsi="Calibri" w:cs="Calibri"/>
          <w:kern w:val="0"/>
          <w:lang w:eastAsia="en-CA"/>
          <w14:ligatures w14:val="none"/>
        </w:rPr>
        <w:t>Increasing their savings</w:t>
      </w:r>
    </w:p>
    <w:p w14:paraId="5F055419" w14:textId="77777777" w:rsidR="00405632" w:rsidRPr="00405632" w:rsidRDefault="00405632" w:rsidP="00405632">
      <w:pPr>
        <w:numPr>
          <w:ilvl w:val="0"/>
          <w:numId w:val="6"/>
        </w:numPr>
        <w:spacing w:after="0" w:line="276" w:lineRule="auto"/>
        <w:rPr>
          <w:rFonts w:ascii="Calibri" w:eastAsia="Times New Roman" w:hAnsi="Calibri" w:cs="Calibri"/>
          <w:kern w:val="0"/>
          <w:lang w:eastAsia="en-CA"/>
          <w14:ligatures w14:val="none"/>
        </w:rPr>
      </w:pPr>
      <w:r w:rsidRPr="00405632">
        <w:rPr>
          <w:rFonts w:ascii="Calibri" w:eastAsia="Times New Roman" w:hAnsi="Calibri" w:cs="Calibri"/>
          <w:kern w:val="0"/>
          <w:lang w:eastAsia="en-CA"/>
          <w14:ligatures w14:val="none"/>
        </w:rPr>
        <w:t>Delaying their CPP</w:t>
      </w:r>
    </w:p>
    <w:p w14:paraId="6A781ABF" w14:textId="77777777" w:rsidR="00405632" w:rsidRPr="00405632" w:rsidRDefault="00405632" w:rsidP="00405632">
      <w:pPr>
        <w:numPr>
          <w:ilvl w:val="0"/>
          <w:numId w:val="6"/>
        </w:numPr>
        <w:spacing w:after="0" w:line="276" w:lineRule="auto"/>
        <w:rPr>
          <w:rFonts w:ascii="Calibri" w:eastAsia="Times New Roman" w:hAnsi="Calibri" w:cs="Calibri"/>
          <w:kern w:val="0"/>
          <w:lang w:eastAsia="en-CA"/>
          <w14:ligatures w14:val="none"/>
        </w:rPr>
      </w:pPr>
      <w:r w:rsidRPr="00405632">
        <w:rPr>
          <w:rFonts w:ascii="Calibri" w:eastAsia="Times New Roman" w:hAnsi="Calibri" w:cs="Calibri"/>
          <w:kern w:val="0"/>
          <w:lang w:eastAsia="en-CA"/>
          <w14:ligatures w14:val="none"/>
        </w:rPr>
        <w:t>Taking a part-time job.</w:t>
      </w:r>
    </w:p>
    <w:p w14:paraId="1CA6FF29" w14:textId="77777777" w:rsidR="00405632" w:rsidRPr="00405632" w:rsidRDefault="00405632" w:rsidP="00405632">
      <w:pPr>
        <w:spacing w:after="0"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w:t>
      </w:r>
    </w:p>
    <w:p w14:paraId="4D977F57" w14:textId="77777777" w:rsidR="00405632" w:rsidRPr="00405632" w:rsidRDefault="00405632" w:rsidP="00405632">
      <w:pPr>
        <w:spacing w:after="0"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xml:space="preserve">There are different ways of showing the different results, so we will cover them using different scenarios. </w:t>
      </w:r>
    </w:p>
    <w:p w14:paraId="47FD1654" w14:textId="77777777" w:rsidR="00405632" w:rsidRPr="00405632" w:rsidRDefault="00405632" w:rsidP="00405632">
      <w:pPr>
        <w:spacing w:after="0"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w:t>
      </w:r>
    </w:p>
    <w:p w14:paraId="534E79AB" w14:textId="77777777" w:rsidR="00405632" w:rsidRPr="00405632" w:rsidRDefault="00405632" w:rsidP="00405632">
      <w:pPr>
        <w:spacing w:after="0"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xml:space="preserve">For more information, please refer to the </w:t>
      </w:r>
      <w:r w:rsidRPr="00405632">
        <w:rPr>
          <w:rFonts w:ascii="Calibri" w:eastAsia="Calibri" w:hAnsi="Calibri" w:cs="Calibri"/>
          <w:kern w:val="0"/>
          <w:u w:val="single"/>
          <w:shd w:val="clear" w:color="auto" w:fill="00FF00"/>
          <w:lang w:eastAsia="en-CA"/>
          <w14:ligatures w14:val="none"/>
        </w:rPr>
        <w:t>Navi Planning Tip – Scenario Options</w:t>
      </w:r>
      <w:r w:rsidRPr="00405632">
        <w:rPr>
          <w:rFonts w:ascii="Calibri" w:eastAsia="Calibri" w:hAnsi="Calibri" w:cs="Calibri"/>
          <w:kern w:val="0"/>
          <w:u w:val="single"/>
          <w:lang w:eastAsia="en-CA"/>
          <w14:ligatures w14:val="none"/>
        </w:rPr>
        <w:t xml:space="preserve"> </w:t>
      </w:r>
      <w:r w:rsidRPr="00405632">
        <w:rPr>
          <w:rFonts w:ascii="Calibri" w:eastAsia="Calibri" w:hAnsi="Calibri" w:cs="Calibri"/>
          <w:kern w:val="0"/>
          <w:lang w:eastAsia="en-CA"/>
          <w14:ligatures w14:val="none"/>
        </w:rPr>
        <w:t xml:space="preserve">attached above -- a reminder that all these tips are posted to the </w:t>
      </w:r>
      <w:r w:rsidRPr="00405632">
        <w:rPr>
          <w:rFonts w:ascii="Calibri" w:eastAsia="Calibri" w:hAnsi="Calibri" w:cs="Calibri"/>
          <w:b/>
          <w:bCs/>
          <w:kern w:val="0"/>
          <w:lang w:eastAsia="en-CA"/>
          <w14:ligatures w14:val="none"/>
        </w:rPr>
        <w:t>CUSO Magical Portal</w:t>
      </w:r>
      <w:r w:rsidRPr="00405632">
        <w:rPr>
          <w:rFonts w:ascii="Calibri" w:eastAsia="Calibri" w:hAnsi="Calibri" w:cs="Calibri"/>
          <w:kern w:val="0"/>
          <w:lang w:eastAsia="en-CA"/>
          <w14:ligatures w14:val="none"/>
        </w:rPr>
        <w:t xml:space="preserve"> for your reference and use.</w:t>
      </w:r>
    </w:p>
    <w:p w14:paraId="049E7735" w14:textId="77777777" w:rsidR="00405632" w:rsidRPr="00405632" w:rsidRDefault="00405632" w:rsidP="00405632">
      <w:pPr>
        <w:spacing w:after="0"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w:t>
      </w:r>
    </w:p>
    <w:p w14:paraId="4E4FD6D0" w14:textId="77777777" w:rsidR="00405632" w:rsidRPr="00405632" w:rsidRDefault="00405632" w:rsidP="00405632">
      <w:pPr>
        <w:spacing w:after="0" w:line="240" w:lineRule="auto"/>
        <w:rPr>
          <w:rFonts w:ascii="Calibri" w:eastAsia="Calibri" w:hAnsi="Calibri" w:cs="Calibri"/>
          <w:kern w:val="0"/>
          <w:lang w:eastAsia="en-CA"/>
          <w14:ligatures w14:val="none"/>
        </w:rPr>
      </w:pPr>
      <w:r w:rsidRPr="00405632">
        <w:rPr>
          <w:rFonts w:ascii="Calibri" w:eastAsia="Calibri" w:hAnsi="Calibri" w:cs="Calibri"/>
          <w:b/>
          <w:bCs/>
          <w:color w:val="1F4E79"/>
          <w:kern w:val="0"/>
          <w:sz w:val="32"/>
          <w:szCs w:val="32"/>
          <w:lang w:eastAsia="en-CA"/>
          <w14:ligatures w14:val="none"/>
        </w:rPr>
        <w:t>AUGUST</w:t>
      </w:r>
    </w:p>
    <w:p w14:paraId="67F0C9FE" w14:textId="77777777" w:rsidR="00405632" w:rsidRPr="00405632" w:rsidRDefault="00405632" w:rsidP="00405632">
      <w:pPr>
        <w:spacing w:after="0" w:line="240" w:lineRule="auto"/>
        <w:rPr>
          <w:rFonts w:ascii="Calibri" w:eastAsia="Calibri" w:hAnsi="Calibri" w:cs="Calibri"/>
          <w:kern w:val="0"/>
          <w:lang w:eastAsia="en-CA"/>
          <w14:ligatures w14:val="none"/>
        </w:rPr>
      </w:pPr>
      <w:r w:rsidRPr="00405632">
        <w:rPr>
          <w:rFonts w:ascii="Calibri" w:eastAsia="Calibri" w:hAnsi="Calibri" w:cs="Calibri"/>
          <w:b/>
          <w:bCs/>
          <w:color w:val="1F4E79"/>
          <w:kern w:val="0"/>
          <w:lang w:eastAsia="en-CA"/>
          <w14:ligatures w14:val="none"/>
        </w:rPr>
        <w:t> </w:t>
      </w:r>
    </w:p>
    <w:p w14:paraId="1B820CB6" w14:textId="77777777" w:rsidR="00405632" w:rsidRPr="00405632" w:rsidRDefault="00405632" w:rsidP="00405632">
      <w:pPr>
        <w:spacing w:after="0"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I hope everyone enjoys time off this summer with family &amp; friends.</w:t>
      </w:r>
    </w:p>
    <w:p w14:paraId="672E6A1F" w14:textId="77777777" w:rsidR="00405632" w:rsidRPr="00405632" w:rsidRDefault="00405632" w:rsidP="00405632">
      <w:pPr>
        <w:spacing w:after="0"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w:t>
      </w:r>
    </w:p>
    <w:p w14:paraId="7AAA1674" w14:textId="77777777" w:rsidR="00405632" w:rsidRPr="00405632" w:rsidRDefault="00405632" w:rsidP="00405632">
      <w:pPr>
        <w:spacing w:after="0"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lastRenderedPageBreak/>
        <w:t>I will be starting holidays on August 18</w:t>
      </w:r>
      <w:r w:rsidRPr="00405632">
        <w:rPr>
          <w:rFonts w:ascii="Calibri" w:eastAsia="Calibri" w:hAnsi="Calibri" w:cs="Calibri"/>
          <w:kern w:val="0"/>
          <w:vertAlign w:val="superscript"/>
          <w:lang w:eastAsia="en-CA"/>
          <w14:ligatures w14:val="none"/>
        </w:rPr>
        <w:t>th</w:t>
      </w:r>
      <w:r w:rsidRPr="00405632">
        <w:rPr>
          <w:rFonts w:ascii="Calibri" w:eastAsia="Calibri" w:hAnsi="Calibri" w:cs="Calibri"/>
          <w:kern w:val="0"/>
          <w:lang w:eastAsia="en-CA"/>
          <w14:ligatures w14:val="none"/>
        </w:rPr>
        <w:t xml:space="preserve"> and returning on September 5</w:t>
      </w:r>
      <w:r w:rsidRPr="00405632">
        <w:rPr>
          <w:rFonts w:ascii="Calibri" w:eastAsia="Calibri" w:hAnsi="Calibri" w:cs="Calibri"/>
          <w:kern w:val="0"/>
          <w:vertAlign w:val="superscript"/>
          <w:lang w:eastAsia="en-CA"/>
          <w14:ligatures w14:val="none"/>
        </w:rPr>
        <w:t>th</w:t>
      </w:r>
      <w:r w:rsidRPr="00405632">
        <w:rPr>
          <w:rFonts w:ascii="Calibri" w:eastAsia="Calibri" w:hAnsi="Calibri" w:cs="Calibri"/>
          <w:kern w:val="0"/>
          <w:lang w:eastAsia="en-CA"/>
          <w14:ligatures w14:val="none"/>
        </w:rPr>
        <w:t>.</w:t>
      </w:r>
    </w:p>
    <w:p w14:paraId="6A2C4F42" w14:textId="77777777" w:rsidR="00405632" w:rsidRPr="00405632" w:rsidRDefault="00405632" w:rsidP="00405632">
      <w:pPr>
        <w:spacing w:after="0"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w:t>
      </w:r>
    </w:p>
    <w:p w14:paraId="40E97F34" w14:textId="77777777" w:rsidR="00405632" w:rsidRPr="00405632" w:rsidRDefault="00405632" w:rsidP="00405632">
      <w:pPr>
        <w:spacing w:after="0" w:line="240" w:lineRule="auto"/>
        <w:rPr>
          <w:rFonts w:ascii="Calibri" w:eastAsia="Calibri" w:hAnsi="Calibri" w:cs="Calibri"/>
          <w:kern w:val="0"/>
          <w:lang w:eastAsia="en-CA"/>
          <w14:ligatures w14:val="none"/>
        </w:rPr>
      </w:pPr>
      <w:r w:rsidRPr="00405632">
        <w:rPr>
          <w:rFonts w:ascii="Calibri" w:eastAsia="Calibri" w:hAnsi="Calibri" w:cs="Calibri"/>
          <w:noProof/>
          <w:kern w:val="0"/>
          <w:lang w:eastAsia="en-CA"/>
          <w14:ligatures w14:val="none"/>
        </w:rPr>
        <w:drawing>
          <wp:inline distT="0" distB="0" distL="0" distR="0" wp14:anchorId="4845A2FF" wp14:editId="328AFB8F">
            <wp:extent cx="4305300" cy="2133600"/>
            <wp:effectExtent l="0" t="0" r="0" b="0"/>
            <wp:docPr id="1" name="x_Picture 1" descr="20 Awesome Facts About August - The Fact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20 Awesome Facts About August - The Fact Site"/>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305300" cy="2133600"/>
                    </a:xfrm>
                    <a:prstGeom prst="rect">
                      <a:avLst/>
                    </a:prstGeom>
                    <a:noFill/>
                    <a:ln>
                      <a:noFill/>
                    </a:ln>
                  </pic:spPr>
                </pic:pic>
              </a:graphicData>
            </a:graphic>
          </wp:inline>
        </w:drawing>
      </w:r>
    </w:p>
    <w:p w14:paraId="58C1BAC4" w14:textId="77777777" w:rsidR="00405632" w:rsidRPr="00405632" w:rsidRDefault="00405632" w:rsidP="00405632">
      <w:pPr>
        <w:spacing w:after="0" w:line="240" w:lineRule="auto"/>
        <w:rPr>
          <w:rFonts w:ascii="Calibri" w:eastAsia="Calibri" w:hAnsi="Calibri" w:cs="Calibri"/>
          <w:kern w:val="0"/>
          <w:lang w:eastAsia="en-CA"/>
          <w14:ligatures w14:val="none"/>
        </w:rPr>
      </w:pPr>
      <w:r w:rsidRPr="00405632">
        <w:rPr>
          <w:rFonts w:ascii="Calibri" w:eastAsia="Calibri" w:hAnsi="Calibri" w:cs="Calibri"/>
          <w:b/>
          <w:bCs/>
          <w:color w:val="1F4E79"/>
          <w:kern w:val="0"/>
          <w:sz w:val="32"/>
          <w:szCs w:val="32"/>
          <w:lang w:eastAsia="en-CA"/>
          <w14:ligatures w14:val="none"/>
        </w:rPr>
        <w:t> </w:t>
      </w:r>
    </w:p>
    <w:p w14:paraId="642DA21B" w14:textId="71E92946" w:rsidR="00405632" w:rsidRPr="00405632" w:rsidRDefault="00405632" w:rsidP="00405632">
      <w:pPr>
        <w:spacing w:after="0" w:line="240" w:lineRule="auto"/>
        <w:rPr>
          <w:rFonts w:ascii="Calibri" w:eastAsia="Calibri" w:hAnsi="Calibri" w:cs="Calibri"/>
          <w:kern w:val="0"/>
          <w:lang w:eastAsia="en-CA"/>
          <w14:ligatures w14:val="none"/>
        </w:rPr>
      </w:pPr>
      <w:r w:rsidRPr="00405632">
        <w:rPr>
          <w:rFonts w:ascii="Arial" w:eastAsia="Calibri" w:hAnsi="Arial" w:cs="Arial"/>
          <w:kern w:val="0"/>
          <w:sz w:val="20"/>
          <w:szCs w:val="20"/>
          <w:lang w:eastAsia="en-CA"/>
          <w14:ligatures w14:val="none"/>
        </w:rPr>
        <w:t> </w:t>
      </w:r>
    </w:p>
    <w:p w14:paraId="45B0E4A8" w14:textId="77777777" w:rsidR="00405632" w:rsidRPr="00405632" w:rsidRDefault="00405632" w:rsidP="00405632">
      <w:pPr>
        <w:spacing w:after="0"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w:t>
      </w:r>
    </w:p>
    <w:p w14:paraId="2E40DB9F" w14:textId="77777777" w:rsidR="00405632" w:rsidRPr="00405632" w:rsidRDefault="00405632" w:rsidP="00405632">
      <w:pPr>
        <w:shd w:val="clear" w:color="auto" w:fill="FFFFFF"/>
        <w:spacing w:after="0" w:line="240" w:lineRule="auto"/>
        <w:rPr>
          <w:rFonts w:ascii="Calibri" w:eastAsia="Calibri" w:hAnsi="Calibri" w:cs="Calibri"/>
          <w:kern w:val="0"/>
          <w:lang w:eastAsia="en-CA"/>
          <w14:ligatures w14:val="none"/>
        </w:rPr>
      </w:pPr>
      <w:r w:rsidRPr="00405632">
        <w:rPr>
          <w:rFonts w:ascii="Arial" w:eastAsia="Calibri" w:hAnsi="Arial" w:cs="Arial"/>
          <w:color w:val="000000"/>
          <w:kern w:val="0"/>
          <w:sz w:val="20"/>
          <w:szCs w:val="20"/>
          <w:lang w:eastAsia="en-CA"/>
          <w14:ligatures w14:val="none"/>
        </w:rPr>
        <w:t xml:space="preserve">      </w:t>
      </w:r>
    </w:p>
    <w:p w14:paraId="09362D65" w14:textId="77777777" w:rsidR="00405632" w:rsidRPr="00405632" w:rsidRDefault="00405632" w:rsidP="00405632">
      <w:pPr>
        <w:spacing w:after="0"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w:t>
      </w:r>
    </w:p>
    <w:p w14:paraId="7E782BDE" w14:textId="77777777" w:rsidR="00405632" w:rsidRPr="00405632" w:rsidRDefault="00405632" w:rsidP="00405632">
      <w:pPr>
        <w:spacing w:after="0" w:line="240" w:lineRule="auto"/>
        <w:rPr>
          <w:rFonts w:ascii="Calibri" w:eastAsia="Calibri" w:hAnsi="Calibri" w:cs="Calibri"/>
          <w:kern w:val="0"/>
          <w:lang w:eastAsia="en-CA"/>
          <w14:ligatures w14:val="none"/>
        </w:rPr>
      </w:pPr>
      <w:r w:rsidRPr="00405632">
        <w:rPr>
          <w:rFonts w:ascii="Calibri" w:eastAsia="Calibri" w:hAnsi="Calibri" w:cs="Calibri"/>
          <w:kern w:val="0"/>
          <w:lang w:eastAsia="en-CA"/>
          <w14:ligatures w14:val="none"/>
        </w:rPr>
        <w:t> </w:t>
      </w:r>
    </w:p>
    <w:p w14:paraId="49E11307" w14:textId="77777777" w:rsidR="00784458" w:rsidRDefault="00784458"/>
    <w:sectPr w:rsidR="007844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27D74"/>
    <w:multiLevelType w:val="multilevel"/>
    <w:tmpl w:val="277E6E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D50002"/>
    <w:multiLevelType w:val="multilevel"/>
    <w:tmpl w:val="D5EC7B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07274F"/>
    <w:multiLevelType w:val="multilevel"/>
    <w:tmpl w:val="926480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7691665"/>
    <w:multiLevelType w:val="multilevel"/>
    <w:tmpl w:val="990E35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6C38A3"/>
    <w:multiLevelType w:val="multilevel"/>
    <w:tmpl w:val="03A88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C4F284E"/>
    <w:multiLevelType w:val="multilevel"/>
    <w:tmpl w:val="F822E6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39586316">
    <w:abstractNumId w:val="1"/>
    <w:lvlOverride w:ilvl="0"/>
    <w:lvlOverride w:ilvl="1"/>
    <w:lvlOverride w:ilvl="2"/>
    <w:lvlOverride w:ilvl="3"/>
    <w:lvlOverride w:ilvl="4"/>
    <w:lvlOverride w:ilvl="5"/>
    <w:lvlOverride w:ilvl="6"/>
    <w:lvlOverride w:ilvl="7"/>
    <w:lvlOverride w:ilvl="8"/>
  </w:num>
  <w:num w:numId="2" w16cid:durableId="1295791114">
    <w:abstractNumId w:val="4"/>
    <w:lvlOverride w:ilvl="0"/>
    <w:lvlOverride w:ilvl="1"/>
    <w:lvlOverride w:ilvl="2"/>
    <w:lvlOverride w:ilvl="3"/>
    <w:lvlOverride w:ilvl="4"/>
    <w:lvlOverride w:ilvl="5"/>
    <w:lvlOverride w:ilvl="6"/>
    <w:lvlOverride w:ilvl="7"/>
    <w:lvlOverride w:ilvl="8"/>
  </w:num>
  <w:num w:numId="3" w16cid:durableId="104472065">
    <w:abstractNumId w:val="3"/>
    <w:lvlOverride w:ilvl="0"/>
    <w:lvlOverride w:ilvl="1"/>
    <w:lvlOverride w:ilvl="2"/>
    <w:lvlOverride w:ilvl="3"/>
    <w:lvlOverride w:ilvl="4"/>
    <w:lvlOverride w:ilvl="5"/>
    <w:lvlOverride w:ilvl="6"/>
    <w:lvlOverride w:ilvl="7"/>
    <w:lvlOverride w:ilvl="8"/>
  </w:num>
  <w:num w:numId="4" w16cid:durableId="1249116930">
    <w:abstractNumId w:val="0"/>
    <w:lvlOverride w:ilvl="0"/>
    <w:lvlOverride w:ilvl="1"/>
    <w:lvlOverride w:ilvl="2"/>
    <w:lvlOverride w:ilvl="3"/>
    <w:lvlOverride w:ilvl="4"/>
    <w:lvlOverride w:ilvl="5"/>
    <w:lvlOverride w:ilvl="6"/>
    <w:lvlOverride w:ilvl="7"/>
    <w:lvlOverride w:ilvl="8"/>
  </w:num>
  <w:num w:numId="5" w16cid:durableId="627129224">
    <w:abstractNumId w:val="5"/>
    <w:lvlOverride w:ilvl="0"/>
    <w:lvlOverride w:ilvl="1"/>
    <w:lvlOverride w:ilvl="2"/>
    <w:lvlOverride w:ilvl="3"/>
    <w:lvlOverride w:ilvl="4"/>
    <w:lvlOverride w:ilvl="5"/>
    <w:lvlOverride w:ilvl="6"/>
    <w:lvlOverride w:ilvl="7"/>
    <w:lvlOverride w:ilvl="8"/>
  </w:num>
  <w:num w:numId="6" w16cid:durableId="1833724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632"/>
    <w:rsid w:val="00405632"/>
    <w:rsid w:val="007844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DF0F3"/>
  <w15:chartTrackingRefBased/>
  <w15:docId w15:val="{7A0AD1BB-2A55-41C7-8B30-BF52B2973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56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5M2Kq_5V24A" TargetMode="External"/><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cid:image009.jpg@01D9BA19.27297F40"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1461</Words>
  <Characters>8332</Characters>
  <Application>Microsoft Office Word</Application>
  <DocSecurity>0</DocSecurity>
  <Lines>69</Lines>
  <Paragraphs>19</Paragraphs>
  <ScaleCrop>false</ScaleCrop>
  <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Kruchen</dc:creator>
  <cp:keywords/>
  <dc:description/>
  <cp:lastModifiedBy>Nikki Kruchen</cp:lastModifiedBy>
  <cp:revision>1</cp:revision>
  <dcterms:created xsi:type="dcterms:W3CDTF">2023-09-11T17:17:00Z</dcterms:created>
  <dcterms:modified xsi:type="dcterms:W3CDTF">2023-09-11T17:18:00Z</dcterms:modified>
</cp:coreProperties>
</file>